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0"/>
        <w:gridCol w:w="2834"/>
        <w:gridCol w:w="4962"/>
      </w:tblGrid>
      <w:tr w:rsidR="00C22827" w:rsidRPr="000F4C24" w:rsidTr="00462500">
        <w:trPr>
          <w:trHeight w:val="285"/>
        </w:trPr>
        <w:tc>
          <w:tcPr>
            <w:tcW w:w="9606" w:type="dxa"/>
            <w:gridSpan w:val="3"/>
            <w:tcBorders>
              <w:top w:val="nil"/>
              <w:left w:val="nil"/>
              <w:bottom w:val="nil"/>
              <w:right w:val="nil"/>
            </w:tcBorders>
            <w:noWrap/>
            <w:hideMark/>
          </w:tcPr>
          <w:p w:rsidR="000E7E6B" w:rsidRPr="000F4C24" w:rsidRDefault="000E7E6B" w:rsidP="000E7E6B">
            <w:pPr>
              <w:rPr>
                <w:rFonts w:ascii="Times New Roman" w:hAnsi="Times New Roman"/>
                <w:b/>
                <w:lang w:val="en-GB"/>
              </w:rPr>
            </w:pPr>
            <w:r w:rsidRPr="000F4C24">
              <w:rPr>
                <w:rFonts w:ascii="Times New Roman" w:hAnsi="Times New Roman"/>
                <w:b/>
                <w:lang w:val="en-GB"/>
              </w:rPr>
              <w:t>Annex II</w:t>
            </w:r>
          </w:p>
          <w:p w:rsidR="000E7E6B" w:rsidRPr="000F4C24" w:rsidRDefault="000E7E6B" w:rsidP="000E7E6B">
            <w:pPr>
              <w:rPr>
                <w:rFonts w:ascii="Times New Roman" w:hAnsi="Times New Roman"/>
                <w:b/>
                <w:lang w:val="en-GB"/>
              </w:rPr>
            </w:pPr>
          </w:p>
          <w:p w:rsidR="00C22827" w:rsidRPr="00DD7CAC" w:rsidRDefault="007B103D" w:rsidP="00F4760A">
            <w:pPr>
              <w:rPr>
                <w:rFonts w:ascii="Times New Roman" w:hAnsi="Times New Roman"/>
                <w:lang w:val="en-GB"/>
              </w:rPr>
            </w:pPr>
            <w:r w:rsidRPr="00DD7CAC">
              <w:rPr>
                <w:rFonts w:ascii="Times New Roman" w:hAnsi="Times New Roman"/>
                <w:b/>
                <w:bCs/>
                <w:lang w:val="en-GB"/>
              </w:rPr>
              <w:t>S.28.01</w:t>
            </w:r>
            <w:r w:rsidR="004F4F4C">
              <w:rPr>
                <w:rFonts w:ascii="Times New Roman" w:hAnsi="Times New Roman"/>
                <w:b/>
                <w:bCs/>
                <w:lang w:val="en-GB"/>
              </w:rPr>
              <w:t>.</w:t>
            </w:r>
            <w:r w:rsidRPr="00DD7CAC">
              <w:rPr>
                <w:rFonts w:ascii="Times New Roman" w:hAnsi="Times New Roman"/>
                <w:b/>
                <w:bCs/>
                <w:lang w:val="en-GB"/>
              </w:rPr>
              <w:t xml:space="preserve"> - </w:t>
            </w:r>
            <w:r w:rsidR="00C22827" w:rsidRPr="00DD7CAC">
              <w:rPr>
                <w:rFonts w:ascii="Times New Roman" w:hAnsi="Times New Roman"/>
                <w:b/>
                <w:bCs/>
                <w:lang w:val="en-US"/>
              </w:rPr>
              <w:t xml:space="preserve">Minimum Capital Requirement </w:t>
            </w:r>
            <w:r w:rsidR="00F4760A">
              <w:rPr>
                <w:rFonts w:ascii="Times New Roman" w:hAnsi="Times New Roman"/>
                <w:b/>
                <w:bCs/>
                <w:lang w:val="en-US"/>
              </w:rPr>
              <w:t xml:space="preserve">- </w:t>
            </w:r>
            <w:r w:rsidR="00F4760A" w:rsidRPr="00F4760A">
              <w:rPr>
                <w:rFonts w:ascii="Times New Roman" w:hAnsi="Times New Roman"/>
                <w:b/>
                <w:bCs/>
                <w:lang w:val="en-US"/>
              </w:rPr>
              <w:t>Only life or only non-life insurance or reinsurance activity</w:t>
            </w:r>
          </w:p>
        </w:tc>
      </w:tr>
      <w:tr w:rsidR="00BC5EDE" w:rsidRPr="000F4C24" w:rsidTr="00DD7CAC">
        <w:trPr>
          <w:trHeight w:val="285"/>
        </w:trPr>
        <w:tc>
          <w:tcPr>
            <w:tcW w:w="9606" w:type="dxa"/>
            <w:gridSpan w:val="3"/>
            <w:tcBorders>
              <w:top w:val="nil"/>
              <w:left w:val="nil"/>
              <w:bottom w:val="nil"/>
              <w:right w:val="nil"/>
            </w:tcBorders>
            <w:noWrap/>
            <w:hideMark/>
          </w:tcPr>
          <w:p w:rsidR="00BC5EDE" w:rsidRPr="00DD7CAC" w:rsidRDefault="00BC5EDE" w:rsidP="00DD7CAC">
            <w:pPr>
              <w:jc w:val="both"/>
              <w:rPr>
                <w:rFonts w:ascii="Times New Roman" w:hAnsi="Times New Roman"/>
                <w:b/>
                <w:bCs/>
                <w:lang w:val="en-US"/>
              </w:rPr>
            </w:pPr>
          </w:p>
          <w:p w:rsidR="00AF06D2" w:rsidRPr="00DD7CAC" w:rsidRDefault="00AF06D2" w:rsidP="00DD7CAC">
            <w:pPr>
              <w:jc w:val="both"/>
              <w:rPr>
                <w:rFonts w:ascii="Times New Roman" w:hAnsi="Times New Roman"/>
                <w:b/>
                <w:bCs/>
                <w:lang w:val="en-US"/>
              </w:rPr>
            </w:pPr>
            <w:r w:rsidRPr="00DD7CAC">
              <w:rPr>
                <w:rFonts w:ascii="Times New Roman" w:hAnsi="Times New Roman"/>
                <w:b/>
                <w:bCs/>
                <w:lang w:val="en-US"/>
              </w:rPr>
              <w:t xml:space="preserve">General </w:t>
            </w:r>
            <w:r w:rsidR="00C22827" w:rsidRPr="00DD7CAC">
              <w:rPr>
                <w:rFonts w:ascii="Times New Roman" w:hAnsi="Times New Roman"/>
                <w:b/>
                <w:bCs/>
                <w:lang w:val="en-US"/>
              </w:rPr>
              <w:t>comments</w:t>
            </w:r>
            <w:r w:rsidRPr="00DD7CAC">
              <w:rPr>
                <w:rFonts w:ascii="Times New Roman" w:hAnsi="Times New Roman"/>
                <w:b/>
                <w:bCs/>
                <w:lang w:val="en-US"/>
              </w:rPr>
              <w:t>:</w:t>
            </w:r>
          </w:p>
          <w:p w:rsidR="00462500" w:rsidRPr="00DD7CAC" w:rsidRDefault="00462500" w:rsidP="00DD7CAC">
            <w:pPr>
              <w:jc w:val="both"/>
              <w:rPr>
                <w:rFonts w:ascii="Times New Roman" w:hAnsi="Times New Roman"/>
                <w:bCs/>
                <w:lang w:val="en-US"/>
              </w:rPr>
            </w:pPr>
            <w:r w:rsidRPr="00DD7CAC">
              <w:rPr>
                <w:rFonts w:ascii="Times New Roman" w:hAnsi="Times New Roman"/>
                <w:bCs/>
                <w:lang w:val="en-US"/>
              </w:rPr>
              <w:t xml:space="preserve">This Annex contains additional instructions in relation to the templates included in Annex I of this Regulation. The first column of the next table identifies the items to be </w:t>
            </w:r>
            <w:r w:rsidR="0024267C">
              <w:rPr>
                <w:rFonts w:ascii="Times New Roman" w:hAnsi="Times New Roman"/>
                <w:bCs/>
                <w:lang w:val="en-US"/>
              </w:rPr>
              <w:t>disclosed</w:t>
            </w:r>
            <w:r w:rsidRPr="00DD7CAC">
              <w:rPr>
                <w:rFonts w:ascii="Times New Roman" w:hAnsi="Times New Roman"/>
                <w:bCs/>
                <w:lang w:val="en-US"/>
              </w:rPr>
              <w:t xml:space="preserve"> by identifying the columns and lines as showed in the template in Annex I.</w:t>
            </w:r>
          </w:p>
          <w:p w:rsidR="00462500" w:rsidRPr="00DD7CAC" w:rsidRDefault="00462500" w:rsidP="00DD7CAC">
            <w:pPr>
              <w:jc w:val="both"/>
              <w:rPr>
                <w:rFonts w:ascii="Times New Roman" w:hAnsi="Times New Roman"/>
                <w:bCs/>
                <w:lang w:val="en-US"/>
              </w:rPr>
            </w:pPr>
          </w:p>
          <w:p w:rsidR="00462500" w:rsidRPr="00DD7CAC" w:rsidRDefault="00BC619D" w:rsidP="00DD7CAC">
            <w:pPr>
              <w:jc w:val="both"/>
              <w:rPr>
                <w:rFonts w:ascii="Times New Roman" w:hAnsi="Times New Roman"/>
                <w:bCs/>
                <w:lang w:val="en-US"/>
              </w:rPr>
            </w:pPr>
            <w:r w:rsidRPr="000A4A5E">
              <w:rPr>
                <w:rFonts w:ascii="Times New Roman" w:hAnsi="Times New Roman"/>
                <w:lang w:val="en-GB"/>
              </w:rPr>
              <w:t>This annex relates to annual disclosure of information for individual entities.</w:t>
            </w:r>
            <w:r w:rsidR="009D38E8" w:rsidRPr="00DD7CAC">
              <w:rPr>
                <w:rFonts w:ascii="Times New Roman" w:hAnsi="Times New Roman"/>
                <w:bCs/>
                <w:lang w:val="en-US"/>
              </w:rPr>
              <w:t xml:space="preserve"> </w:t>
            </w:r>
          </w:p>
          <w:p w:rsidR="009D38E8" w:rsidRPr="00DD7CAC" w:rsidRDefault="009D38E8" w:rsidP="00DD7CAC">
            <w:pPr>
              <w:jc w:val="both"/>
              <w:rPr>
                <w:rFonts w:ascii="Times New Roman" w:hAnsi="Times New Roman"/>
                <w:b/>
                <w:bCs/>
                <w:lang w:val="en-US"/>
              </w:rPr>
            </w:pPr>
          </w:p>
          <w:p w:rsidR="00135342" w:rsidRDefault="0032344F" w:rsidP="00DD7CAC">
            <w:pPr>
              <w:spacing w:line="240" w:lineRule="auto"/>
              <w:jc w:val="both"/>
              <w:rPr>
                <w:rFonts w:ascii="Times New Roman" w:hAnsi="Times New Roman"/>
                <w:lang w:val="en-GB"/>
              </w:rPr>
            </w:pPr>
            <w:r>
              <w:rPr>
                <w:rFonts w:ascii="Times New Roman" w:hAnsi="Times New Roman"/>
                <w:lang w:val="en-GB"/>
              </w:rPr>
              <w:t>In particular,</w:t>
            </w:r>
            <w:r w:rsidR="009E1EDB">
              <w:rPr>
                <w:rFonts w:ascii="Times New Roman" w:hAnsi="Times New Roman"/>
                <w:lang w:val="en-GB"/>
              </w:rPr>
              <w:t xml:space="preserve"> S.28.01 is to be submitted by insurance and reinsurance undertakings other than </w:t>
            </w:r>
            <w:r w:rsidR="000E7E6B">
              <w:rPr>
                <w:rFonts w:ascii="Times New Roman" w:hAnsi="Times New Roman"/>
                <w:lang w:val="en-GB"/>
              </w:rPr>
              <w:t>insurance undertakings engaged in both life and non-life insurance activity</w:t>
            </w:r>
            <w:r w:rsidR="009E1EDB">
              <w:rPr>
                <w:rFonts w:ascii="Times New Roman" w:hAnsi="Times New Roman"/>
                <w:lang w:val="en-GB"/>
              </w:rPr>
              <w:t xml:space="preserve">. </w:t>
            </w:r>
            <w:r w:rsidR="000E7E6B">
              <w:rPr>
                <w:rFonts w:ascii="Times New Roman" w:hAnsi="Times New Roman"/>
                <w:lang w:val="en-GB"/>
              </w:rPr>
              <w:t>These</w:t>
            </w:r>
            <w:r w:rsidR="009E1EDB">
              <w:rPr>
                <w:rFonts w:ascii="Times New Roman" w:hAnsi="Times New Roman"/>
                <w:lang w:val="en-GB"/>
              </w:rPr>
              <w:t xml:space="preserve"> undertakings shall submit S.28.02 instead.</w:t>
            </w:r>
            <w:r>
              <w:rPr>
                <w:rFonts w:ascii="Times New Roman" w:hAnsi="Times New Roman"/>
                <w:lang w:val="en-GB"/>
              </w:rPr>
              <w:t xml:space="preserve"> </w:t>
            </w:r>
          </w:p>
          <w:p w:rsidR="00135342" w:rsidRDefault="00135342" w:rsidP="00135342">
            <w:pPr>
              <w:jc w:val="both"/>
              <w:rPr>
                <w:rFonts w:ascii="Times New Roman" w:hAnsi="Times New Roman"/>
                <w:lang w:val="en-GB"/>
              </w:rPr>
            </w:pPr>
          </w:p>
          <w:p w:rsidR="00135342" w:rsidRPr="00DD7CAC" w:rsidRDefault="00135342" w:rsidP="00135342">
            <w:pPr>
              <w:jc w:val="both"/>
              <w:rPr>
                <w:rFonts w:ascii="Times New Roman" w:hAnsi="Times New Roman"/>
                <w:lang w:val="en-GB"/>
              </w:rPr>
            </w:pPr>
            <w:r w:rsidRPr="00DD7CAC">
              <w:rPr>
                <w:rFonts w:ascii="Times New Roman" w:hAnsi="Times New Roman"/>
                <w:lang w:val="en-GB"/>
              </w:rPr>
              <w:t>This template shall be completed on the basis of Solvency II valuation, i.e. written premiums are defined as the pr</w:t>
            </w:r>
            <w:r w:rsidRPr="00DD7CAC">
              <w:rPr>
                <w:rFonts w:ascii="Times New Roman" w:hAnsi="Times New Roman"/>
                <w:lang w:val="en-GB"/>
              </w:rPr>
              <w:t>e</w:t>
            </w:r>
            <w:r w:rsidRPr="00DD7CAC">
              <w:rPr>
                <w:rFonts w:ascii="Times New Roman" w:hAnsi="Times New Roman"/>
                <w:lang w:val="en-GB"/>
              </w:rPr>
              <w:t>miums due to be received by the undertaking in the period</w:t>
            </w:r>
            <w:r w:rsidR="000E7E6B">
              <w:rPr>
                <w:rFonts w:ascii="Times New Roman" w:hAnsi="Times New Roman"/>
                <w:lang w:val="en-GB"/>
              </w:rPr>
              <w:t xml:space="preserve"> (as defined in article 1(11) of Delegated Regulation </w:t>
            </w:r>
            <w:r w:rsidR="00556901">
              <w:rPr>
                <w:rFonts w:ascii="Times New Roman" w:hAnsi="Times New Roman"/>
                <w:lang w:val="en-GB"/>
              </w:rPr>
              <w:t xml:space="preserve">(EU) </w:t>
            </w:r>
            <w:r w:rsidR="000E7E6B">
              <w:rPr>
                <w:rFonts w:ascii="Times New Roman" w:hAnsi="Times New Roman"/>
                <w:lang w:val="en-GB"/>
              </w:rPr>
              <w:t>2015/35)</w:t>
            </w:r>
            <w:r w:rsidRPr="00DD7CAC">
              <w:rPr>
                <w:rFonts w:ascii="Times New Roman" w:hAnsi="Times New Roman"/>
                <w:lang w:val="en-GB"/>
              </w:rPr>
              <w:t xml:space="preserve">. </w:t>
            </w:r>
          </w:p>
          <w:p w:rsidR="000E7E6B" w:rsidRDefault="000E7E6B" w:rsidP="000E7E6B">
            <w:pPr>
              <w:spacing w:line="240" w:lineRule="auto"/>
              <w:jc w:val="both"/>
              <w:rPr>
                <w:rFonts w:ascii="Times New Roman" w:hAnsi="Times New Roman"/>
                <w:lang w:val="en-GB"/>
              </w:rPr>
            </w:pPr>
          </w:p>
          <w:p w:rsidR="000E7E6B" w:rsidRDefault="000E7E6B" w:rsidP="000E7E6B">
            <w:pPr>
              <w:spacing w:line="240" w:lineRule="auto"/>
              <w:jc w:val="both"/>
              <w:rPr>
                <w:rFonts w:ascii="Times New Roman" w:hAnsi="Times New Roman"/>
                <w:lang w:val="en-GB"/>
              </w:rPr>
            </w:pPr>
            <w:r>
              <w:rPr>
                <w:rFonts w:ascii="Times New Roman" w:hAnsi="Times New Roman"/>
                <w:lang w:val="en-GB"/>
              </w:rPr>
              <w:t xml:space="preserve">All references to technical provisions address technical provisions after application of Long Term Guarantee measures and </w:t>
            </w:r>
            <w:proofErr w:type="spellStart"/>
            <w:r>
              <w:rPr>
                <w:rFonts w:ascii="Times New Roman" w:hAnsi="Times New Roman"/>
                <w:lang w:val="en-GB"/>
              </w:rPr>
              <w:t>transitionals</w:t>
            </w:r>
            <w:proofErr w:type="spellEnd"/>
            <w:r>
              <w:rPr>
                <w:rFonts w:ascii="Times New Roman" w:hAnsi="Times New Roman"/>
                <w:lang w:val="en-GB"/>
              </w:rPr>
              <w:t>.</w:t>
            </w:r>
          </w:p>
          <w:p w:rsidR="00F017A0" w:rsidRPr="00DD7CAC" w:rsidRDefault="00F017A0" w:rsidP="00DD7CAC">
            <w:pPr>
              <w:spacing w:line="240" w:lineRule="auto"/>
              <w:jc w:val="both"/>
              <w:rPr>
                <w:rFonts w:ascii="Times New Roman" w:hAnsi="Times New Roman"/>
                <w:lang w:val="en-GB"/>
              </w:rPr>
            </w:pPr>
          </w:p>
          <w:p w:rsidR="00326523" w:rsidRPr="00DD7CAC" w:rsidRDefault="00F017A0" w:rsidP="00DD7CAC">
            <w:pPr>
              <w:jc w:val="both"/>
              <w:rPr>
                <w:rFonts w:ascii="Times New Roman" w:hAnsi="Times New Roman"/>
                <w:lang w:val="en-US"/>
              </w:rPr>
            </w:pPr>
            <w:r w:rsidRPr="00DD7CAC">
              <w:rPr>
                <w:rFonts w:ascii="Times New Roman" w:hAnsi="Times New Roman"/>
                <w:lang w:val="en-GB"/>
              </w:rPr>
              <w:t>The calculation of MCR combines a linear formula with a floor of 25% and a cap of 45% of the SCR. The MCR is subject to an absolute floor</w:t>
            </w:r>
            <w:r w:rsidR="004F1612">
              <w:rPr>
                <w:rFonts w:ascii="Times New Roman" w:hAnsi="Times New Roman"/>
                <w:lang w:val="en-GB"/>
              </w:rPr>
              <w:t xml:space="preserve"> </w:t>
            </w:r>
            <w:r w:rsidRPr="00DD7CAC">
              <w:rPr>
                <w:rFonts w:ascii="Times New Roman" w:hAnsi="Times New Roman"/>
                <w:lang w:val="en-GB"/>
              </w:rPr>
              <w:t>depending on the nature of the undertaking (as defined in Article 129 (1) (d) of the D</w:t>
            </w:r>
            <w:r w:rsidRPr="00DD7CAC">
              <w:rPr>
                <w:rFonts w:ascii="Times New Roman" w:hAnsi="Times New Roman"/>
                <w:lang w:val="en-GB"/>
              </w:rPr>
              <w:t>i</w:t>
            </w:r>
            <w:r w:rsidRPr="00DD7CAC">
              <w:rPr>
                <w:rFonts w:ascii="Times New Roman" w:hAnsi="Times New Roman"/>
                <w:lang w:val="en-GB"/>
              </w:rPr>
              <w:t>rective</w:t>
            </w:r>
            <w:r w:rsidR="007E767F" w:rsidRPr="00DD7CAC">
              <w:rPr>
                <w:rFonts w:ascii="Times New Roman" w:hAnsi="Times New Roman"/>
                <w:lang w:val="en-GB"/>
              </w:rPr>
              <w:t xml:space="preserve"> 2009/138/EC</w:t>
            </w:r>
            <w:r w:rsidRPr="00DD7CAC">
              <w:rPr>
                <w:rFonts w:ascii="Times New Roman" w:hAnsi="Times New Roman"/>
                <w:lang w:val="en-GB"/>
              </w:rPr>
              <w:t>).</w:t>
            </w:r>
          </w:p>
        </w:tc>
      </w:tr>
      <w:tr w:rsidR="00A7321A" w:rsidRPr="000F4C24" w:rsidTr="00462500">
        <w:trPr>
          <w:trHeight w:val="285"/>
        </w:trPr>
        <w:tc>
          <w:tcPr>
            <w:tcW w:w="9606" w:type="dxa"/>
            <w:gridSpan w:val="3"/>
            <w:tcBorders>
              <w:top w:val="nil"/>
              <w:left w:val="nil"/>
              <w:bottom w:val="single" w:sz="4" w:space="0" w:color="auto"/>
              <w:right w:val="nil"/>
            </w:tcBorders>
            <w:noWrap/>
            <w:hideMark/>
          </w:tcPr>
          <w:p w:rsidR="00A7321A" w:rsidRPr="00DD7CAC" w:rsidRDefault="00A7321A" w:rsidP="00DD7CAC">
            <w:pPr>
              <w:jc w:val="both"/>
              <w:rPr>
                <w:rFonts w:ascii="Times New Roman" w:hAnsi="Times New Roman"/>
                <w:lang w:val="en-US"/>
              </w:rPr>
            </w:pPr>
          </w:p>
        </w:tc>
      </w:tr>
      <w:tr w:rsidR="00792784" w:rsidRPr="00462500" w:rsidTr="002F11B3">
        <w:trPr>
          <w:trHeight w:val="507"/>
        </w:trPr>
        <w:tc>
          <w:tcPr>
            <w:tcW w:w="1810" w:type="dxa"/>
            <w:tcBorders>
              <w:top w:val="single" w:sz="4" w:space="0" w:color="auto"/>
            </w:tcBorders>
            <w:vAlign w:val="center"/>
            <w:hideMark/>
          </w:tcPr>
          <w:p w:rsidR="00792784" w:rsidRPr="00DD7CAC" w:rsidRDefault="00792784" w:rsidP="002F11B3">
            <w:pPr>
              <w:jc w:val="center"/>
              <w:rPr>
                <w:rFonts w:ascii="Times New Roman" w:hAnsi="Times New Roman"/>
                <w:b/>
                <w:bCs/>
                <w:lang w:val="en-US"/>
              </w:rPr>
            </w:pPr>
          </w:p>
        </w:tc>
        <w:tc>
          <w:tcPr>
            <w:tcW w:w="2834" w:type="dxa"/>
            <w:tcBorders>
              <w:top w:val="single" w:sz="4" w:space="0" w:color="auto"/>
            </w:tcBorders>
            <w:vAlign w:val="center"/>
            <w:hideMark/>
          </w:tcPr>
          <w:p w:rsidR="00792784" w:rsidRPr="00DD7CAC" w:rsidRDefault="00792784" w:rsidP="002F11B3">
            <w:pPr>
              <w:jc w:val="center"/>
              <w:rPr>
                <w:rFonts w:ascii="Times New Roman" w:hAnsi="Times New Roman"/>
                <w:b/>
                <w:bCs/>
              </w:rPr>
            </w:pPr>
            <w:r w:rsidRPr="00DD7CAC">
              <w:rPr>
                <w:rFonts w:ascii="Times New Roman" w:hAnsi="Times New Roman"/>
                <w:b/>
                <w:bCs/>
              </w:rPr>
              <w:t>ITEM</w:t>
            </w:r>
          </w:p>
        </w:tc>
        <w:tc>
          <w:tcPr>
            <w:tcW w:w="4962" w:type="dxa"/>
            <w:tcBorders>
              <w:top w:val="single" w:sz="4" w:space="0" w:color="auto"/>
            </w:tcBorders>
            <w:vAlign w:val="center"/>
            <w:hideMark/>
          </w:tcPr>
          <w:p w:rsidR="00792784" w:rsidRPr="00DD7CAC" w:rsidRDefault="00792784" w:rsidP="002F11B3">
            <w:pPr>
              <w:jc w:val="center"/>
              <w:rPr>
                <w:rFonts w:ascii="Times New Roman" w:hAnsi="Times New Roman"/>
                <w:b/>
                <w:bCs/>
              </w:rPr>
            </w:pPr>
            <w:r w:rsidRPr="00DD7CAC">
              <w:rPr>
                <w:rFonts w:ascii="Times New Roman" w:hAnsi="Times New Roman"/>
                <w:b/>
                <w:bCs/>
              </w:rPr>
              <w:t>INSTRUCTIONS</w:t>
            </w:r>
          </w:p>
        </w:tc>
      </w:tr>
      <w:tr w:rsidR="00792784" w:rsidRPr="000F4C24" w:rsidTr="00DD7CAC">
        <w:trPr>
          <w:trHeight w:val="908"/>
        </w:trPr>
        <w:tc>
          <w:tcPr>
            <w:tcW w:w="1810" w:type="dxa"/>
            <w:hideMark/>
          </w:tcPr>
          <w:p w:rsidR="00A61CC8" w:rsidRPr="00DD7CAC" w:rsidRDefault="00A61CC8">
            <w:pPr>
              <w:rPr>
                <w:rFonts w:ascii="Times New Roman" w:hAnsi="Times New Roman"/>
              </w:rPr>
            </w:pPr>
            <w:r w:rsidRPr="00DD7CAC">
              <w:rPr>
                <w:rFonts w:ascii="Times New Roman" w:hAnsi="Times New Roman"/>
              </w:rPr>
              <w:t>C0010/R0010</w:t>
            </w:r>
          </w:p>
          <w:p w:rsidR="00792784" w:rsidRPr="00DD7CAC" w:rsidRDefault="00792784" w:rsidP="00A61CC8">
            <w:pPr>
              <w:rPr>
                <w:rFonts w:ascii="Times New Roman" w:hAnsi="Times New Roman"/>
              </w:rPr>
            </w:pPr>
          </w:p>
        </w:tc>
        <w:tc>
          <w:tcPr>
            <w:tcW w:w="2834" w:type="dxa"/>
            <w:hideMark/>
          </w:tcPr>
          <w:p w:rsidR="00792784" w:rsidRPr="00DD7CAC" w:rsidRDefault="00792784" w:rsidP="000E7E6B">
            <w:pPr>
              <w:rPr>
                <w:rFonts w:ascii="Times New Roman" w:hAnsi="Times New Roman"/>
                <w:lang w:val="en-US"/>
              </w:rPr>
            </w:pPr>
            <w:r w:rsidRPr="00DD7CAC">
              <w:rPr>
                <w:rFonts w:ascii="Times New Roman" w:hAnsi="Times New Roman"/>
                <w:lang w:val="en-US"/>
              </w:rPr>
              <w:t xml:space="preserve">Linear </w:t>
            </w:r>
            <w:r w:rsidR="007F72A1" w:rsidRPr="00DD7CAC">
              <w:rPr>
                <w:rFonts w:ascii="Times New Roman" w:hAnsi="Times New Roman"/>
                <w:lang w:val="en-US"/>
              </w:rPr>
              <w:t>f</w:t>
            </w:r>
            <w:r w:rsidRPr="00DD7CAC">
              <w:rPr>
                <w:rFonts w:ascii="Times New Roman" w:hAnsi="Times New Roman"/>
                <w:lang w:val="en-US"/>
              </w:rPr>
              <w:t xml:space="preserve">ormula component for non-life insurance </w:t>
            </w:r>
            <w:r w:rsidR="007415F4" w:rsidRPr="00DD7CAC">
              <w:rPr>
                <w:rFonts w:ascii="Times New Roman" w:hAnsi="Times New Roman"/>
                <w:lang w:val="en-US"/>
              </w:rPr>
              <w:t>and</w:t>
            </w:r>
            <w:r w:rsidRPr="00DD7CAC">
              <w:rPr>
                <w:rFonts w:ascii="Times New Roman" w:hAnsi="Times New Roman"/>
                <w:lang w:val="en-US"/>
              </w:rPr>
              <w:t xml:space="preserve"> reinsu</w:t>
            </w:r>
            <w:r w:rsidRPr="00DD7CAC">
              <w:rPr>
                <w:rFonts w:ascii="Times New Roman" w:hAnsi="Times New Roman"/>
                <w:lang w:val="en-US"/>
              </w:rPr>
              <w:t>r</w:t>
            </w:r>
            <w:r w:rsidRPr="00DD7CAC">
              <w:rPr>
                <w:rFonts w:ascii="Times New Roman" w:hAnsi="Times New Roman"/>
                <w:lang w:val="en-US"/>
              </w:rPr>
              <w:t>ance obligations</w:t>
            </w:r>
            <w:r w:rsidR="007919A5" w:rsidRPr="00DD7CAC">
              <w:rPr>
                <w:rFonts w:ascii="Times New Roman" w:hAnsi="Times New Roman"/>
                <w:lang w:val="en-US"/>
              </w:rPr>
              <w:t xml:space="preserve"> </w:t>
            </w:r>
            <w:r w:rsidR="003D48FF" w:rsidRPr="00DD7CAC">
              <w:rPr>
                <w:rFonts w:ascii="Times New Roman" w:hAnsi="Times New Roman"/>
                <w:lang w:val="en-US"/>
              </w:rPr>
              <w:t xml:space="preserve">– </w:t>
            </w:r>
            <w:r w:rsidR="007919A5" w:rsidRPr="00DD7CAC">
              <w:rPr>
                <w:rFonts w:ascii="Times New Roman" w:hAnsi="Times New Roman"/>
                <w:lang w:val="en-US"/>
              </w:rPr>
              <w:t>MCR</w:t>
            </w:r>
            <w:r w:rsidR="007919A5" w:rsidRPr="00DD7CAC">
              <w:rPr>
                <w:rFonts w:ascii="Times New Roman" w:hAnsi="Times New Roman"/>
                <w:vertAlign w:val="subscript"/>
                <w:lang w:val="en-US"/>
              </w:rPr>
              <w:t>NL</w:t>
            </w:r>
            <w:r w:rsidR="003905B5" w:rsidRPr="00DD7CAC">
              <w:rPr>
                <w:rFonts w:ascii="Times New Roman" w:hAnsi="Times New Roman"/>
                <w:lang w:val="en-US"/>
              </w:rPr>
              <w:t xml:space="preserve"> </w:t>
            </w:r>
            <w:r w:rsidR="000E7E6B">
              <w:rPr>
                <w:rFonts w:ascii="Times New Roman" w:hAnsi="Times New Roman"/>
                <w:lang w:val="en-US"/>
              </w:rPr>
              <w:t>R</w:t>
            </w:r>
            <w:r w:rsidR="000E7E6B" w:rsidRPr="00DD7CAC">
              <w:rPr>
                <w:rFonts w:ascii="Times New Roman" w:hAnsi="Times New Roman"/>
                <w:lang w:val="en-US"/>
              </w:rPr>
              <w:t>e</w:t>
            </w:r>
            <w:r w:rsidR="000E7E6B" w:rsidRPr="00DD7CAC">
              <w:rPr>
                <w:rFonts w:ascii="Times New Roman" w:hAnsi="Times New Roman"/>
                <w:lang w:val="en-US"/>
              </w:rPr>
              <w:t>sult</w:t>
            </w:r>
          </w:p>
        </w:tc>
        <w:tc>
          <w:tcPr>
            <w:tcW w:w="4962" w:type="dxa"/>
            <w:hideMark/>
          </w:tcPr>
          <w:p w:rsidR="007504FA" w:rsidRPr="00DD7CAC" w:rsidRDefault="00792784">
            <w:pPr>
              <w:rPr>
                <w:rFonts w:ascii="Times New Roman" w:hAnsi="Times New Roman"/>
                <w:lang w:val="en-US"/>
              </w:rPr>
            </w:pPr>
            <w:r w:rsidRPr="00DD7CAC">
              <w:rPr>
                <w:rFonts w:ascii="Times New Roman" w:hAnsi="Times New Roman"/>
                <w:lang w:val="en-US"/>
              </w:rPr>
              <w:t xml:space="preserve">This is the linear formula component for non-life insurance </w:t>
            </w:r>
            <w:r w:rsidR="007415F4" w:rsidRPr="00DD7CAC">
              <w:rPr>
                <w:rFonts w:ascii="Times New Roman" w:hAnsi="Times New Roman"/>
                <w:lang w:val="en-US"/>
              </w:rPr>
              <w:t>and</w:t>
            </w:r>
            <w:r w:rsidRPr="00DD7CAC">
              <w:rPr>
                <w:rFonts w:ascii="Times New Roman" w:hAnsi="Times New Roman"/>
                <w:lang w:val="en-US"/>
              </w:rPr>
              <w:t xml:space="preserve"> reinsurance obligations calculated in accordance with </w:t>
            </w:r>
            <w:r w:rsidR="007B103D" w:rsidRPr="00DD7CAC">
              <w:rPr>
                <w:rFonts w:ascii="Times New Roman" w:hAnsi="Times New Roman"/>
                <w:lang w:val="en-US"/>
              </w:rPr>
              <w:t xml:space="preserve">article </w:t>
            </w:r>
            <w:r w:rsidR="00F06994" w:rsidRPr="00DD7CAC">
              <w:rPr>
                <w:rFonts w:ascii="Times New Roman" w:hAnsi="Times New Roman"/>
                <w:lang w:val="en-US"/>
              </w:rPr>
              <w:t>250</w:t>
            </w:r>
            <w:r w:rsidR="007B103D" w:rsidRPr="00DD7CAC">
              <w:rPr>
                <w:rFonts w:ascii="Times New Roman" w:hAnsi="Times New Roman"/>
                <w:lang w:val="en-US"/>
              </w:rPr>
              <w:t xml:space="preserve"> of</w:t>
            </w:r>
            <w:r w:rsidR="00F06994" w:rsidRPr="00DD7CAC">
              <w:rPr>
                <w:rFonts w:ascii="Times New Roman" w:hAnsi="Times New Roman"/>
                <w:lang w:val="en-US"/>
              </w:rPr>
              <w:t xml:space="preserve"> </w:t>
            </w:r>
            <w:r w:rsidR="000E7E6B">
              <w:rPr>
                <w:rFonts w:ascii="Times New Roman" w:hAnsi="Times New Roman"/>
                <w:lang w:val="en-US"/>
              </w:rPr>
              <w:t xml:space="preserve">Delegated Regulation </w:t>
            </w:r>
            <w:r w:rsidR="00556901">
              <w:rPr>
                <w:rFonts w:ascii="Times New Roman" w:hAnsi="Times New Roman"/>
                <w:lang w:val="en-US"/>
              </w:rPr>
              <w:t xml:space="preserve">(EU) </w:t>
            </w:r>
            <w:r w:rsidR="000E7E6B">
              <w:rPr>
                <w:rFonts w:ascii="Times New Roman" w:hAnsi="Times New Roman"/>
                <w:lang w:val="en-US"/>
              </w:rPr>
              <w:t>2015/35</w:t>
            </w:r>
            <w:r w:rsidR="00282917" w:rsidRPr="00DD7CAC">
              <w:rPr>
                <w:rFonts w:ascii="Times New Roman" w:hAnsi="Times New Roman"/>
                <w:lang w:val="en-US"/>
              </w:rPr>
              <w:t xml:space="preserve">. </w:t>
            </w:r>
          </w:p>
        </w:tc>
      </w:tr>
      <w:tr w:rsidR="00792784" w:rsidRPr="000F4C24" w:rsidTr="00DD7CAC">
        <w:trPr>
          <w:trHeight w:val="1417"/>
        </w:trPr>
        <w:tc>
          <w:tcPr>
            <w:tcW w:w="1810" w:type="dxa"/>
            <w:hideMark/>
          </w:tcPr>
          <w:p w:rsidR="00A61CC8" w:rsidRPr="00DD7CAC" w:rsidRDefault="00A61CC8">
            <w:pPr>
              <w:rPr>
                <w:rFonts w:ascii="Times New Roman" w:hAnsi="Times New Roman"/>
              </w:rPr>
            </w:pPr>
            <w:r w:rsidRPr="00DD7CAC">
              <w:rPr>
                <w:rFonts w:ascii="Times New Roman" w:hAnsi="Times New Roman"/>
              </w:rPr>
              <w:t>C0020/R0020</w:t>
            </w:r>
          </w:p>
          <w:p w:rsidR="00792784" w:rsidRPr="00DD7CAC" w:rsidRDefault="00792784">
            <w:pPr>
              <w:rPr>
                <w:rFonts w:ascii="Times New Roman" w:hAnsi="Times New Roman"/>
              </w:rPr>
            </w:pPr>
          </w:p>
        </w:tc>
        <w:tc>
          <w:tcPr>
            <w:tcW w:w="2834" w:type="dxa"/>
            <w:hideMark/>
          </w:tcPr>
          <w:p w:rsidR="00792784" w:rsidRPr="00DD7CAC" w:rsidRDefault="00792784" w:rsidP="000E7E6B">
            <w:pPr>
              <w:rPr>
                <w:rFonts w:ascii="Times New Roman" w:hAnsi="Times New Roman"/>
                <w:lang w:val="en-US"/>
              </w:rPr>
            </w:pPr>
            <w:r w:rsidRPr="00DD7CAC">
              <w:rPr>
                <w:rFonts w:ascii="Times New Roman" w:hAnsi="Times New Roman"/>
                <w:lang w:val="en-US"/>
              </w:rPr>
              <w:t xml:space="preserve">Medical expense </w:t>
            </w:r>
            <w:r w:rsidR="0084381E" w:rsidRPr="00DD7CAC">
              <w:rPr>
                <w:rFonts w:ascii="Times New Roman" w:hAnsi="Times New Roman"/>
                <w:lang w:val="en-US"/>
              </w:rPr>
              <w:t>i</w:t>
            </w:r>
            <w:r w:rsidR="008E528D" w:rsidRPr="00DD7CAC">
              <w:rPr>
                <w:rFonts w:ascii="Times New Roman" w:hAnsi="Times New Roman"/>
                <w:lang w:val="en-US"/>
              </w:rPr>
              <w:t>n</w:t>
            </w:r>
            <w:r w:rsidR="0084381E" w:rsidRPr="00DD7CAC">
              <w:rPr>
                <w:rFonts w:ascii="Times New Roman" w:hAnsi="Times New Roman"/>
                <w:lang w:val="en-US"/>
              </w:rPr>
              <w:t>surance and propo</w:t>
            </w:r>
            <w:r w:rsidR="008E528D" w:rsidRPr="00DD7CAC">
              <w:rPr>
                <w:rFonts w:ascii="Times New Roman" w:hAnsi="Times New Roman"/>
                <w:lang w:val="en-US"/>
              </w:rPr>
              <w:t>r</w:t>
            </w:r>
            <w:r w:rsidR="0084381E" w:rsidRPr="00DD7CAC">
              <w:rPr>
                <w:rFonts w:ascii="Times New Roman" w:hAnsi="Times New Roman"/>
                <w:lang w:val="en-US"/>
              </w:rPr>
              <w:t>tional reinsurance</w:t>
            </w:r>
            <w:r w:rsidR="008E528D" w:rsidRPr="00DD7CAC">
              <w:rPr>
                <w:rFonts w:ascii="Times New Roman" w:hAnsi="Times New Roman"/>
                <w:lang w:val="en-US"/>
              </w:rPr>
              <w:t xml:space="preserve"> – </w:t>
            </w:r>
            <w:r w:rsidR="00061CED">
              <w:rPr>
                <w:rFonts w:ascii="Times New Roman" w:hAnsi="Times New Roman"/>
                <w:lang w:val="en-US"/>
              </w:rPr>
              <w:t>N</w:t>
            </w:r>
            <w:r w:rsidR="008E528D" w:rsidRPr="00DD7CAC">
              <w:rPr>
                <w:rFonts w:ascii="Times New Roman" w:hAnsi="Times New Roman"/>
                <w:lang w:val="en-US"/>
              </w:rPr>
              <w:t xml:space="preserve">et </w:t>
            </w:r>
            <w:r w:rsidR="000E7E6B">
              <w:rPr>
                <w:rFonts w:ascii="Times New Roman" w:hAnsi="Times New Roman"/>
                <w:lang w:val="en-US"/>
              </w:rPr>
              <w:t xml:space="preserve">(of reinsurance/ SPV) </w:t>
            </w:r>
            <w:r w:rsidR="008E528D" w:rsidRPr="00DD7CAC">
              <w:rPr>
                <w:rFonts w:ascii="Times New Roman" w:hAnsi="Times New Roman"/>
                <w:lang w:val="en-US"/>
              </w:rPr>
              <w:t>best est</w:t>
            </w:r>
            <w:r w:rsidR="008E528D" w:rsidRPr="00DD7CAC">
              <w:rPr>
                <w:rFonts w:ascii="Times New Roman" w:hAnsi="Times New Roman"/>
                <w:lang w:val="en-US"/>
              </w:rPr>
              <w:t>i</w:t>
            </w:r>
            <w:r w:rsidR="008E528D" w:rsidRPr="00DD7CAC">
              <w:rPr>
                <w:rFonts w:ascii="Times New Roman" w:hAnsi="Times New Roman"/>
                <w:lang w:val="en-US"/>
              </w:rPr>
              <w:t>mate and TP calculated as a whole</w:t>
            </w:r>
          </w:p>
        </w:tc>
        <w:tc>
          <w:tcPr>
            <w:tcW w:w="4962" w:type="dxa"/>
            <w:hideMark/>
          </w:tcPr>
          <w:p w:rsidR="00792784" w:rsidRPr="00DD7CAC" w:rsidRDefault="00502086">
            <w:pPr>
              <w:rPr>
                <w:rFonts w:ascii="Times New Roman" w:hAnsi="Times New Roman"/>
                <w:lang w:val="en-US"/>
              </w:rPr>
            </w:pPr>
            <w:r w:rsidRPr="00DD7CAC">
              <w:rPr>
                <w:rFonts w:ascii="Times New Roman" w:hAnsi="Times New Roman"/>
                <w:lang w:val="en-US"/>
              </w:rPr>
              <w:t>These are</w:t>
            </w:r>
            <w:r w:rsidR="00792784" w:rsidRPr="00DD7CAC">
              <w:rPr>
                <w:rFonts w:ascii="Times New Roman" w:hAnsi="Times New Roman"/>
                <w:lang w:val="en-US"/>
              </w:rPr>
              <w:t xml:space="preserve"> the technical provisions for medical expense</w:t>
            </w:r>
            <w:r w:rsidR="002E646B">
              <w:rPr>
                <w:rFonts w:ascii="Times New Roman" w:hAnsi="Times New Roman"/>
                <w:lang w:val="en-US"/>
              </w:rPr>
              <w:t>s</w:t>
            </w:r>
            <w:r w:rsidR="00792784" w:rsidRPr="00DD7CAC">
              <w:rPr>
                <w:rFonts w:ascii="Times New Roman" w:hAnsi="Times New Roman"/>
                <w:lang w:val="en-US"/>
              </w:rPr>
              <w:t xml:space="preserve"> insurance</w:t>
            </w:r>
            <w:r w:rsidR="00934C6B" w:rsidRPr="00DD7CAC">
              <w:rPr>
                <w:rFonts w:ascii="Times New Roman" w:hAnsi="Times New Roman"/>
                <w:lang w:val="en-US"/>
              </w:rPr>
              <w:t xml:space="preserve"> and proportional reinsurance</w:t>
            </w:r>
            <w:r w:rsidR="00792784" w:rsidRPr="00DD7CAC">
              <w:rPr>
                <w:rFonts w:ascii="Times New Roman" w:hAnsi="Times New Roman"/>
                <w:lang w:val="en-US"/>
              </w:rPr>
              <w:t>, without risk ma</w:t>
            </w:r>
            <w:r w:rsidR="00792784" w:rsidRPr="00DD7CAC">
              <w:rPr>
                <w:rFonts w:ascii="Times New Roman" w:hAnsi="Times New Roman"/>
                <w:lang w:val="en-US"/>
              </w:rPr>
              <w:t>r</w:t>
            </w:r>
            <w:r w:rsidR="00792784" w:rsidRPr="00DD7CAC">
              <w:rPr>
                <w:rFonts w:ascii="Times New Roman" w:hAnsi="Times New Roman"/>
                <w:lang w:val="en-US"/>
              </w:rPr>
              <w:t>gin after deduction of the amounts recoverable from rei</w:t>
            </w:r>
            <w:r w:rsidR="00792784" w:rsidRPr="00DD7CAC">
              <w:rPr>
                <w:rFonts w:ascii="Times New Roman" w:hAnsi="Times New Roman"/>
                <w:lang w:val="en-US"/>
              </w:rPr>
              <w:t>n</w:t>
            </w:r>
            <w:r w:rsidR="00792784" w:rsidRPr="00DD7CAC">
              <w:rPr>
                <w:rFonts w:ascii="Times New Roman" w:hAnsi="Times New Roman"/>
                <w:lang w:val="en-US"/>
              </w:rPr>
              <w:t>surance contracts and SPVs, with a floor equal to zero.</w:t>
            </w:r>
          </w:p>
        </w:tc>
      </w:tr>
      <w:tr w:rsidR="00792784" w:rsidRPr="000F4C24" w:rsidTr="002F11B3">
        <w:trPr>
          <w:trHeight w:val="1060"/>
        </w:trPr>
        <w:tc>
          <w:tcPr>
            <w:tcW w:w="1810" w:type="dxa"/>
            <w:hideMark/>
          </w:tcPr>
          <w:p w:rsidR="00A61CC8" w:rsidRPr="00DD7CAC" w:rsidRDefault="00A61CC8" w:rsidP="00A61CC8">
            <w:pPr>
              <w:rPr>
                <w:rFonts w:ascii="Times New Roman" w:hAnsi="Times New Roman"/>
              </w:rPr>
            </w:pPr>
            <w:r w:rsidRPr="00DD7CAC">
              <w:rPr>
                <w:rFonts w:ascii="Times New Roman" w:hAnsi="Times New Roman"/>
              </w:rPr>
              <w:t>C0030/R0020</w:t>
            </w:r>
          </w:p>
          <w:p w:rsidR="00792784" w:rsidRPr="00DD7CAC" w:rsidRDefault="00792784">
            <w:pPr>
              <w:rPr>
                <w:rFonts w:ascii="Times New Roman" w:hAnsi="Times New Roman"/>
              </w:rPr>
            </w:pPr>
          </w:p>
        </w:tc>
        <w:tc>
          <w:tcPr>
            <w:tcW w:w="2834" w:type="dxa"/>
            <w:hideMark/>
          </w:tcPr>
          <w:p w:rsidR="00792784" w:rsidRPr="00DD7CAC" w:rsidRDefault="00792784" w:rsidP="00FF7396">
            <w:pPr>
              <w:rPr>
                <w:rFonts w:ascii="Times New Roman" w:hAnsi="Times New Roman"/>
                <w:lang w:val="en-US"/>
              </w:rPr>
            </w:pPr>
            <w:r w:rsidRPr="00DD7CAC">
              <w:rPr>
                <w:rFonts w:ascii="Times New Roman" w:hAnsi="Times New Roman"/>
                <w:lang w:val="en-US"/>
              </w:rPr>
              <w:t>Medical expense insurance and proportional reinsurance  – net</w:t>
            </w:r>
            <w:r w:rsidR="00471362">
              <w:rPr>
                <w:rFonts w:ascii="Times New Roman" w:hAnsi="Times New Roman"/>
                <w:lang w:val="en-US"/>
              </w:rPr>
              <w:t xml:space="preserve"> (of reinsurance)</w:t>
            </w:r>
            <w:r w:rsidRPr="00DD7CAC">
              <w:rPr>
                <w:rFonts w:ascii="Times New Roman" w:hAnsi="Times New Roman"/>
                <w:lang w:val="en-US"/>
              </w:rPr>
              <w:t xml:space="preserve"> written prem</w:t>
            </w:r>
            <w:r w:rsidRPr="00DD7CAC">
              <w:rPr>
                <w:rFonts w:ascii="Times New Roman" w:hAnsi="Times New Roman"/>
                <w:lang w:val="en-US"/>
              </w:rPr>
              <w:t>i</w:t>
            </w:r>
            <w:r w:rsidRPr="00DD7CAC">
              <w:rPr>
                <w:rFonts w:ascii="Times New Roman" w:hAnsi="Times New Roman"/>
                <w:lang w:val="en-US"/>
              </w:rPr>
              <w:t>ums</w:t>
            </w:r>
            <w:r w:rsidR="009E6C84">
              <w:rPr>
                <w:rFonts w:ascii="Times New Roman" w:hAnsi="Times New Roman"/>
                <w:lang w:val="en-US"/>
              </w:rPr>
              <w:t xml:space="preserve"> in the last 12 months</w:t>
            </w:r>
          </w:p>
        </w:tc>
        <w:tc>
          <w:tcPr>
            <w:tcW w:w="4962" w:type="dxa"/>
            <w:hideMark/>
          </w:tcPr>
          <w:p w:rsidR="00792784" w:rsidRPr="00DD7CAC" w:rsidRDefault="00502086">
            <w:pPr>
              <w:rPr>
                <w:rFonts w:ascii="Times New Roman" w:hAnsi="Times New Roman"/>
                <w:lang w:val="en-US"/>
              </w:rPr>
            </w:pPr>
            <w:r w:rsidRPr="00DD7CAC">
              <w:rPr>
                <w:rFonts w:ascii="Times New Roman" w:hAnsi="Times New Roman"/>
                <w:lang w:val="en-US"/>
              </w:rPr>
              <w:t>These are</w:t>
            </w:r>
            <w:r w:rsidR="00792784" w:rsidRPr="00DD7CAC">
              <w:rPr>
                <w:rFonts w:ascii="Times New Roman" w:hAnsi="Times New Roman"/>
                <w:lang w:val="en-US"/>
              </w:rPr>
              <w:t xml:space="preserve"> the premiums written for medical expense</w:t>
            </w:r>
            <w:r w:rsidR="002E646B">
              <w:rPr>
                <w:rFonts w:ascii="Times New Roman" w:hAnsi="Times New Roman"/>
                <w:lang w:val="en-US"/>
              </w:rPr>
              <w:t>s</w:t>
            </w:r>
            <w:r w:rsidR="00792784" w:rsidRPr="00DD7CAC">
              <w:rPr>
                <w:rFonts w:ascii="Times New Roman" w:hAnsi="Times New Roman"/>
                <w:lang w:val="en-US"/>
              </w:rPr>
              <w:t xml:space="preserve"> i</w:t>
            </w:r>
            <w:r w:rsidR="00792784" w:rsidRPr="00DD7CAC">
              <w:rPr>
                <w:rFonts w:ascii="Times New Roman" w:hAnsi="Times New Roman"/>
                <w:lang w:val="en-US"/>
              </w:rPr>
              <w:t>n</w:t>
            </w:r>
            <w:r w:rsidR="00792784" w:rsidRPr="00DD7CAC">
              <w:rPr>
                <w:rFonts w:ascii="Times New Roman" w:hAnsi="Times New Roman"/>
                <w:lang w:val="en-US"/>
              </w:rPr>
              <w:t>surance during the (rolling) last 12 months, after deduction of premiums for reinsurance contracts, with a floor equal to zero</w:t>
            </w:r>
            <w:r w:rsidR="00D937EB">
              <w:rPr>
                <w:rFonts w:ascii="Times New Roman" w:hAnsi="Times New Roman"/>
                <w:lang w:val="en-US"/>
              </w:rPr>
              <w:t>.</w:t>
            </w:r>
          </w:p>
        </w:tc>
      </w:tr>
      <w:tr w:rsidR="00792784" w:rsidRPr="000F4C24" w:rsidTr="002F11B3">
        <w:trPr>
          <w:trHeight w:val="1305"/>
        </w:trPr>
        <w:tc>
          <w:tcPr>
            <w:tcW w:w="1810" w:type="dxa"/>
            <w:hideMark/>
          </w:tcPr>
          <w:p w:rsidR="00A61CC8" w:rsidRPr="00DD7CAC" w:rsidRDefault="00A61CC8" w:rsidP="00A61CC8">
            <w:pPr>
              <w:rPr>
                <w:rFonts w:ascii="Times New Roman" w:hAnsi="Times New Roman"/>
              </w:rPr>
            </w:pPr>
            <w:r w:rsidRPr="00DD7CAC">
              <w:rPr>
                <w:rFonts w:ascii="Times New Roman" w:hAnsi="Times New Roman"/>
              </w:rPr>
              <w:t>C0020/R0030</w:t>
            </w:r>
          </w:p>
          <w:p w:rsidR="00792784" w:rsidRPr="00DD7CAC" w:rsidRDefault="00792784">
            <w:pPr>
              <w:rPr>
                <w:rFonts w:ascii="Times New Roman" w:hAnsi="Times New Roman"/>
              </w:rPr>
            </w:pPr>
          </w:p>
        </w:tc>
        <w:tc>
          <w:tcPr>
            <w:tcW w:w="2834" w:type="dxa"/>
            <w:hideMark/>
          </w:tcPr>
          <w:p w:rsidR="00792784" w:rsidRPr="00DD7CAC" w:rsidRDefault="00792784" w:rsidP="000E7E6B">
            <w:pPr>
              <w:rPr>
                <w:rFonts w:ascii="Times New Roman" w:hAnsi="Times New Roman"/>
                <w:lang w:val="en-US"/>
              </w:rPr>
            </w:pPr>
            <w:r w:rsidRPr="00DD7CAC">
              <w:rPr>
                <w:rFonts w:ascii="Times New Roman" w:hAnsi="Times New Roman"/>
                <w:lang w:val="en-US"/>
              </w:rPr>
              <w:t xml:space="preserve">Income protection insurance and proportional reinsurance – net </w:t>
            </w:r>
            <w:r w:rsidR="000E7E6B">
              <w:rPr>
                <w:rFonts w:ascii="Times New Roman" w:hAnsi="Times New Roman"/>
                <w:lang w:val="en-US"/>
              </w:rPr>
              <w:t xml:space="preserve">(of reinsurance/ SPV) </w:t>
            </w:r>
            <w:r w:rsidRPr="00DD7CAC">
              <w:rPr>
                <w:rFonts w:ascii="Times New Roman" w:hAnsi="Times New Roman"/>
                <w:lang w:val="en-US"/>
              </w:rPr>
              <w:t>best est</w:t>
            </w:r>
            <w:r w:rsidRPr="00DD7CAC">
              <w:rPr>
                <w:rFonts w:ascii="Times New Roman" w:hAnsi="Times New Roman"/>
                <w:lang w:val="en-US"/>
              </w:rPr>
              <w:t>i</w:t>
            </w:r>
            <w:r w:rsidRPr="00DD7CAC">
              <w:rPr>
                <w:rFonts w:ascii="Times New Roman" w:hAnsi="Times New Roman"/>
                <w:lang w:val="en-US"/>
              </w:rPr>
              <w:t>mate</w:t>
            </w:r>
            <w:r w:rsidR="00F349CF" w:rsidRPr="00DD7CAC">
              <w:rPr>
                <w:rFonts w:ascii="Times New Roman" w:hAnsi="Times New Roman"/>
                <w:lang w:val="en-US"/>
              </w:rPr>
              <w:t xml:space="preserve"> </w:t>
            </w:r>
            <w:r w:rsidR="00FF7396" w:rsidRPr="00DD7CAC">
              <w:rPr>
                <w:rFonts w:ascii="Times New Roman" w:hAnsi="Times New Roman"/>
                <w:lang w:val="en-US"/>
              </w:rPr>
              <w:t>and TP calculated as a whole</w:t>
            </w:r>
          </w:p>
        </w:tc>
        <w:tc>
          <w:tcPr>
            <w:tcW w:w="4962" w:type="dxa"/>
            <w:hideMark/>
          </w:tcPr>
          <w:p w:rsidR="00792784" w:rsidRPr="00DD7CAC" w:rsidRDefault="00502086">
            <w:pPr>
              <w:rPr>
                <w:rFonts w:ascii="Times New Roman" w:hAnsi="Times New Roman"/>
                <w:lang w:val="en-US"/>
              </w:rPr>
            </w:pPr>
            <w:r w:rsidRPr="00DD7CAC">
              <w:rPr>
                <w:rFonts w:ascii="Times New Roman" w:hAnsi="Times New Roman"/>
                <w:lang w:val="en-US"/>
              </w:rPr>
              <w:t>These are</w:t>
            </w:r>
            <w:r w:rsidR="00792784" w:rsidRPr="00DD7CAC">
              <w:rPr>
                <w:rFonts w:ascii="Times New Roman" w:hAnsi="Times New Roman"/>
                <w:lang w:val="en-US"/>
              </w:rPr>
              <w:t xml:space="preserve"> the technical provisions for income protection insurance</w:t>
            </w:r>
            <w:r w:rsidR="00934C6B" w:rsidRPr="00DD7CAC">
              <w:rPr>
                <w:rFonts w:ascii="Times New Roman" w:hAnsi="Times New Roman"/>
                <w:lang w:val="en-US"/>
              </w:rPr>
              <w:t xml:space="preserve"> and proportional reinsurance</w:t>
            </w:r>
            <w:r w:rsidR="00792784" w:rsidRPr="00DD7CAC">
              <w:rPr>
                <w:rFonts w:ascii="Times New Roman" w:hAnsi="Times New Roman"/>
                <w:lang w:val="en-US"/>
              </w:rPr>
              <w:t>, without risk ma</w:t>
            </w:r>
            <w:r w:rsidR="00792784" w:rsidRPr="00DD7CAC">
              <w:rPr>
                <w:rFonts w:ascii="Times New Roman" w:hAnsi="Times New Roman"/>
                <w:lang w:val="en-US"/>
              </w:rPr>
              <w:t>r</w:t>
            </w:r>
            <w:r w:rsidR="00792784" w:rsidRPr="00DD7CAC">
              <w:rPr>
                <w:rFonts w:ascii="Times New Roman" w:hAnsi="Times New Roman"/>
                <w:lang w:val="en-US"/>
              </w:rPr>
              <w:t>gin after deduction of the amounts recoverable from rei</w:t>
            </w:r>
            <w:r w:rsidR="00792784" w:rsidRPr="00DD7CAC">
              <w:rPr>
                <w:rFonts w:ascii="Times New Roman" w:hAnsi="Times New Roman"/>
                <w:lang w:val="en-US"/>
              </w:rPr>
              <w:t>n</w:t>
            </w:r>
            <w:r w:rsidR="00792784" w:rsidRPr="00DD7CAC">
              <w:rPr>
                <w:rFonts w:ascii="Times New Roman" w:hAnsi="Times New Roman"/>
                <w:lang w:val="en-US"/>
              </w:rPr>
              <w:t>surance contracts and SPVs, with a floor equal to zero</w:t>
            </w:r>
            <w:r w:rsidR="00D937EB">
              <w:rPr>
                <w:rFonts w:ascii="Times New Roman" w:hAnsi="Times New Roman"/>
                <w:lang w:val="en-US"/>
              </w:rPr>
              <w:t>.</w:t>
            </w:r>
          </w:p>
        </w:tc>
      </w:tr>
      <w:tr w:rsidR="00792784" w:rsidRPr="000F4C24" w:rsidTr="00DD7CAC">
        <w:trPr>
          <w:trHeight w:val="1230"/>
        </w:trPr>
        <w:tc>
          <w:tcPr>
            <w:tcW w:w="1810" w:type="dxa"/>
            <w:hideMark/>
          </w:tcPr>
          <w:p w:rsidR="00A61CC8" w:rsidRPr="00DD7CAC" w:rsidRDefault="00A61CC8" w:rsidP="00A61CC8">
            <w:pPr>
              <w:rPr>
                <w:rFonts w:ascii="Times New Roman" w:hAnsi="Times New Roman"/>
              </w:rPr>
            </w:pPr>
            <w:r w:rsidRPr="00DD7CAC">
              <w:rPr>
                <w:rFonts w:ascii="Times New Roman" w:hAnsi="Times New Roman"/>
              </w:rPr>
              <w:t>C0030/R0030</w:t>
            </w:r>
          </w:p>
          <w:p w:rsidR="00792784" w:rsidRPr="00DD7CAC" w:rsidRDefault="00792784">
            <w:pPr>
              <w:rPr>
                <w:rFonts w:ascii="Times New Roman" w:hAnsi="Times New Roman"/>
              </w:rPr>
            </w:pPr>
          </w:p>
        </w:tc>
        <w:tc>
          <w:tcPr>
            <w:tcW w:w="2834" w:type="dxa"/>
            <w:hideMark/>
          </w:tcPr>
          <w:p w:rsidR="00792784" w:rsidRPr="00DD7CAC" w:rsidRDefault="00792784">
            <w:pPr>
              <w:rPr>
                <w:rFonts w:ascii="Times New Roman" w:hAnsi="Times New Roman"/>
                <w:lang w:val="en-US"/>
              </w:rPr>
            </w:pPr>
            <w:r w:rsidRPr="00DD7CAC">
              <w:rPr>
                <w:rFonts w:ascii="Times New Roman" w:hAnsi="Times New Roman"/>
                <w:lang w:val="en-US"/>
              </w:rPr>
              <w:t>Income protection insurance and proportional reinsurance – net</w:t>
            </w:r>
            <w:r w:rsidR="00471362">
              <w:rPr>
                <w:rFonts w:ascii="Times New Roman" w:hAnsi="Times New Roman"/>
                <w:lang w:val="en-US"/>
              </w:rPr>
              <w:t xml:space="preserve"> (of reinsurance)</w:t>
            </w:r>
            <w:r w:rsidRPr="00DD7CAC">
              <w:rPr>
                <w:rFonts w:ascii="Times New Roman" w:hAnsi="Times New Roman"/>
                <w:lang w:val="en-US"/>
              </w:rPr>
              <w:t xml:space="preserve"> written prem</w:t>
            </w:r>
            <w:r w:rsidRPr="00DD7CAC">
              <w:rPr>
                <w:rFonts w:ascii="Times New Roman" w:hAnsi="Times New Roman"/>
                <w:lang w:val="en-US"/>
              </w:rPr>
              <w:t>i</w:t>
            </w:r>
            <w:r w:rsidRPr="00DD7CAC">
              <w:rPr>
                <w:rFonts w:ascii="Times New Roman" w:hAnsi="Times New Roman"/>
                <w:lang w:val="en-US"/>
              </w:rPr>
              <w:t>ums</w:t>
            </w:r>
            <w:r w:rsidR="00774408">
              <w:rPr>
                <w:rFonts w:ascii="Times New Roman" w:hAnsi="Times New Roman"/>
                <w:lang w:val="en-US"/>
              </w:rPr>
              <w:t xml:space="preserve"> in the last 12 months</w:t>
            </w:r>
          </w:p>
        </w:tc>
        <w:tc>
          <w:tcPr>
            <w:tcW w:w="4962" w:type="dxa"/>
            <w:hideMark/>
          </w:tcPr>
          <w:p w:rsidR="00792784" w:rsidRPr="00DD7CAC" w:rsidRDefault="00502086">
            <w:pPr>
              <w:rPr>
                <w:rFonts w:ascii="Times New Roman" w:hAnsi="Times New Roman"/>
                <w:lang w:val="en-US"/>
              </w:rPr>
            </w:pPr>
            <w:r w:rsidRPr="00DD7CAC">
              <w:rPr>
                <w:rFonts w:ascii="Times New Roman" w:hAnsi="Times New Roman"/>
                <w:lang w:val="en-US"/>
              </w:rPr>
              <w:t>These are</w:t>
            </w:r>
            <w:r w:rsidR="00792784" w:rsidRPr="00DD7CAC">
              <w:rPr>
                <w:rFonts w:ascii="Times New Roman" w:hAnsi="Times New Roman"/>
                <w:lang w:val="en-US"/>
              </w:rPr>
              <w:t xml:space="preserve"> the premiums written for income protection insurance </w:t>
            </w:r>
            <w:r w:rsidR="00934C6B" w:rsidRPr="00DD7CAC">
              <w:rPr>
                <w:rFonts w:ascii="Times New Roman" w:hAnsi="Times New Roman"/>
                <w:lang w:val="en-US"/>
              </w:rPr>
              <w:t xml:space="preserve">and proportional reinsurance </w:t>
            </w:r>
            <w:r w:rsidR="00792784" w:rsidRPr="00DD7CAC">
              <w:rPr>
                <w:rFonts w:ascii="Times New Roman" w:hAnsi="Times New Roman"/>
                <w:lang w:val="en-US"/>
              </w:rPr>
              <w:t>during the (rolling) last 12 months, after deduction of premiums for reinsu</w:t>
            </w:r>
            <w:r w:rsidR="00792784" w:rsidRPr="00DD7CAC">
              <w:rPr>
                <w:rFonts w:ascii="Times New Roman" w:hAnsi="Times New Roman"/>
                <w:lang w:val="en-US"/>
              </w:rPr>
              <w:t>r</w:t>
            </w:r>
            <w:r w:rsidR="00792784" w:rsidRPr="00DD7CAC">
              <w:rPr>
                <w:rFonts w:ascii="Times New Roman" w:hAnsi="Times New Roman"/>
                <w:lang w:val="en-US"/>
              </w:rPr>
              <w:t>ance contracts, with a floor equal to zero</w:t>
            </w:r>
            <w:r w:rsidR="00D937EB">
              <w:rPr>
                <w:rFonts w:ascii="Times New Roman" w:hAnsi="Times New Roman"/>
                <w:lang w:val="en-US"/>
              </w:rPr>
              <w:t>.</w:t>
            </w:r>
          </w:p>
        </w:tc>
      </w:tr>
      <w:tr w:rsidR="00A61CC8" w:rsidRPr="000F4C24" w:rsidTr="002F11B3">
        <w:trPr>
          <w:trHeight w:val="1338"/>
        </w:trPr>
        <w:tc>
          <w:tcPr>
            <w:tcW w:w="1810" w:type="dxa"/>
            <w:hideMark/>
          </w:tcPr>
          <w:p w:rsidR="00A61CC8" w:rsidRPr="00DD7CAC" w:rsidRDefault="00A61CC8" w:rsidP="006B54C0">
            <w:pPr>
              <w:rPr>
                <w:rFonts w:ascii="Times New Roman" w:hAnsi="Times New Roman"/>
              </w:rPr>
            </w:pPr>
            <w:r w:rsidRPr="00DD7CAC">
              <w:rPr>
                <w:rFonts w:ascii="Times New Roman" w:hAnsi="Times New Roman"/>
              </w:rPr>
              <w:t>C0020/R0040</w:t>
            </w:r>
          </w:p>
          <w:p w:rsidR="00A61CC8" w:rsidRPr="00DD7CAC" w:rsidRDefault="00A61CC8">
            <w:pPr>
              <w:rPr>
                <w:rFonts w:ascii="Times New Roman" w:hAnsi="Times New Roman"/>
              </w:rPr>
            </w:pPr>
          </w:p>
        </w:tc>
        <w:tc>
          <w:tcPr>
            <w:tcW w:w="2834" w:type="dxa"/>
            <w:hideMark/>
          </w:tcPr>
          <w:p w:rsidR="00A61CC8" w:rsidRPr="00DD7CAC" w:rsidRDefault="00A61CC8" w:rsidP="000E7E6B">
            <w:pPr>
              <w:rPr>
                <w:rFonts w:ascii="Times New Roman" w:hAnsi="Times New Roman"/>
                <w:lang w:val="en-US"/>
              </w:rPr>
            </w:pPr>
            <w:r w:rsidRPr="00DD7CAC">
              <w:rPr>
                <w:rFonts w:ascii="Times New Roman" w:hAnsi="Times New Roman"/>
                <w:lang w:val="en-US"/>
              </w:rPr>
              <w:t>Workers’ compensation insu</w:t>
            </w:r>
            <w:r w:rsidRPr="00DD7CAC">
              <w:rPr>
                <w:rFonts w:ascii="Times New Roman" w:hAnsi="Times New Roman"/>
                <w:lang w:val="en-US"/>
              </w:rPr>
              <w:t>r</w:t>
            </w:r>
            <w:r w:rsidRPr="00DD7CAC">
              <w:rPr>
                <w:rFonts w:ascii="Times New Roman" w:hAnsi="Times New Roman"/>
                <w:lang w:val="en-US"/>
              </w:rPr>
              <w:t>ance and proportional reinsu</w:t>
            </w:r>
            <w:r w:rsidRPr="00DD7CAC">
              <w:rPr>
                <w:rFonts w:ascii="Times New Roman" w:hAnsi="Times New Roman"/>
                <w:lang w:val="en-US"/>
              </w:rPr>
              <w:t>r</w:t>
            </w:r>
            <w:r w:rsidRPr="00DD7CAC">
              <w:rPr>
                <w:rFonts w:ascii="Times New Roman" w:hAnsi="Times New Roman"/>
                <w:lang w:val="en-US"/>
              </w:rPr>
              <w:t>ance – net</w:t>
            </w:r>
            <w:r w:rsidR="000E7E6B">
              <w:rPr>
                <w:rFonts w:ascii="Times New Roman" w:hAnsi="Times New Roman"/>
                <w:lang w:val="en-US"/>
              </w:rPr>
              <w:t xml:space="preserve"> (of reinsurance/ SPV) </w:t>
            </w:r>
            <w:r w:rsidRPr="00DD7CAC">
              <w:rPr>
                <w:rFonts w:ascii="Times New Roman" w:hAnsi="Times New Roman"/>
                <w:lang w:val="en-US"/>
              </w:rPr>
              <w:t xml:space="preserve"> best estimate and TP calculated as a whole</w:t>
            </w:r>
          </w:p>
        </w:tc>
        <w:tc>
          <w:tcPr>
            <w:tcW w:w="4962" w:type="dxa"/>
            <w:hideMark/>
          </w:tcPr>
          <w:p w:rsidR="00A61CC8" w:rsidRPr="00DD7CAC" w:rsidRDefault="00A61CC8">
            <w:pPr>
              <w:rPr>
                <w:rFonts w:ascii="Times New Roman" w:hAnsi="Times New Roman"/>
                <w:lang w:val="en-US"/>
              </w:rPr>
            </w:pPr>
            <w:r w:rsidRPr="00DD7CAC">
              <w:rPr>
                <w:rFonts w:ascii="Times New Roman" w:hAnsi="Times New Roman"/>
                <w:lang w:val="en-US"/>
              </w:rPr>
              <w:t>These are the technical provisions for workers’ compens</w:t>
            </w:r>
            <w:r w:rsidRPr="00DD7CAC">
              <w:rPr>
                <w:rFonts w:ascii="Times New Roman" w:hAnsi="Times New Roman"/>
                <w:lang w:val="en-US"/>
              </w:rPr>
              <w:t>a</w:t>
            </w:r>
            <w:r w:rsidRPr="00DD7CAC">
              <w:rPr>
                <w:rFonts w:ascii="Times New Roman" w:hAnsi="Times New Roman"/>
                <w:lang w:val="en-US"/>
              </w:rPr>
              <w:t>tion insurance, without risk margin after deduction of the amounts recoverable from reinsurance contracts and SPVs, with a floor equal to zero</w:t>
            </w:r>
            <w:r w:rsidR="00D937EB">
              <w:rPr>
                <w:rFonts w:ascii="Times New Roman" w:hAnsi="Times New Roman"/>
                <w:lang w:val="en-US"/>
              </w:rPr>
              <w:t>.</w:t>
            </w:r>
          </w:p>
        </w:tc>
      </w:tr>
      <w:tr w:rsidR="00A61CC8" w:rsidRPr="000F4C24" w:rsidTr="002F11B3">
        <w:trPr>
          <w:trHeight w:val="1345"/>
        </w:trPr>
        <w:tc>
          <w:tcPr>
            <w:tcW w:w="1810" w:type="dxa"/>
            <w:hideMark/>
          </w:tcPr>
          <w:p w:rsidR="00A61CC8" w:rsidRPr="00DD7CAC" w:rsidRDefault="00A61CC8" w:rsidP="006B54C0">
            <w:pPr>
              <w:rPr>
                <w:rFonts w:ascii="Times New Roman" w:hAnsi="Times New Roman"/>
              </w:rPr>
            </w:pPr>
            <w:r w:rsidRPr="00DD7CAC">
              <w:rPr>
                <w:rFonts w:ascii="Times New Roman" w:hAnsi="Times New Roman"/>
              </w:rPr>
              <w:t>C0030/R0040</w:t>
            </w:r>
          </w:p>
          <w:p w:rsidR="00A61CC8" w:rsidRPr="00DD7CAC" w:rsidRDefault="00A61CC8">
            <w:pPr>
              <w:rPr>
                <w:rFonts w:ascii="Times New Roman" w:hAnsi="Times New Roman"/>
              </w:rPr>
            </w:pPr>
          </w:p>
        </w:tc>
        <w:tc>
          <w:tcPr>
            <w:tcW w:w="2834" w:type="dxa"/>
            <w:hideMark/>
          </w:tcPr>
          <w:p w:rsidR="00A61CC8" w:rsidRPr="00DD7CAC" w:rsidRDefault="00A61CC8" w:rsidP="000E7E6B">
            <w:pPr>
              <w:rPr>
                <w:rFonts w:ascii="Times New Roman" w:hAnsi="Times New Roman"/>
                <w:lang w:val="en-US"/>
              </w:rPr>
            </w:pPr>
            <w:r w:rsidRPr="00DD7CAC">
              <w:rPr>
                <w:rFonts w:ascii="Times New Roman" w:hAnsi="Times New Roman"/>
                <w:lang w:val="en-US"/>
              </w:rPr>
              <w:t>Workers’ compensation insu</w:t>
            </w:r>
            <w:r w:rsidRPr="00DD7CAC">
              <w:rPr>
                <w:rFonts w:ascii="Times New Roman" w:hAnsi="Times New Roman"/>
                <w:lang w:val="en-US"/>
              </w:rPr>
              <w:t>r</w:t>
            </w:r>
            <w:r w:rsidRPr="00DD7CAC">
              <w:rPr>
                <w:rFonts w:ascii="Times New Roman" w:hAnsi="Times New Roman"/>
                <w:lang w:val="en-US"/>
              </w:rPr>
              <w:t>ance and proportional reinsu</w:t>
            </w:r>
            <w:r w:rsidRPr="00DD7CAC">
              <w:rPr>
                <w:rFonts w:ascii="Times New Roman" w:hAnsi="Times New Roman"/>
                <w:lang w:val="en-US"/>
              </w:rPr>
              <w:t>r</w:t>
            </w:r>
            <w:r w:rsidRPr="00DD7CAC">
              <w:rPr>
                <w:rFonts w:ascii="Times New Roman" w:hAnsi="Times New Roman"/>
                <w:lang w:val="en-US"/>
              </w:rPr>
              <w:t>ance – net</w:t>
            </w:r>
            <w:r w:rsidR="00471362">
              <w:rPr>
                <w:rFonts w:ascii="Times New Roman" w:hAnsi="Times New Roman"/>
                <w:lang w:val="en-US"/>
              </w:rPr>
              <w:t xml:space="preserve"> (of reinsurance)</w:t>
            </w:r>
            <w:r w:rsidR="00471362" w:rsidRPr="00D61475">
              <w:rPr>
                <w:rFonts w:ascii="Times New Roman" w:hAnsi="Times New Roman"/>
                <w:lang w:val="en-US"/>
              </w:rPr>
              <w:t xml:space="preserve"> </w:t>
            </w:r>
            <w:r w:rsidRPr="00DD7CAC">
              <w:rPr>
                <w:rFonts w:ascii="Times New Roman" w:hAnsi="Times New Roman"/>
                <w:lang w:val="en-US"/>
              </w:rPr>
              <w:t>wri</w:t>
            </w:r>
            <w:r w:rsidRPr="00DD7CAC">
              <w:rPr>
                <w:rFonts w:ascii="Times New Roman" w:hAnsi="Times New Roman"/>
                <w:lang w:val="en-US"/>
              </w:rPr>
              <w:t>t</w:t>
            </w:r>
            <w:r w:rsidRPr="00DD7CAC">
              <w:rPr>
                <w:rFonts w:ascii="Times New Roman" w:hAnsi="Times New Roman"/>
                <w:lang w:val="en-US"/>
              </w:rPr>
              <w:t>ten premiums</w:t>
            </w:r>
            <w:r w:rsidR="00774408">
              <w:rPr>
                <w:rFonts w:ascii="Times New Roman" w:hAnsi="Times New Roman"/>
                <w:lang w:val="en-US"/>
              </w:rPr>
              <w:t xml:space="preserve"> in the last 12 months</w:t>
            </w:r>
          </w:p>
        </w:tc>
        <w:tc>
          <w:tcPr>
            <w:tcW w:w="4962" w:type="dxa"/>
            <w:hideMark/>
          </w:tcPr>
          <w:p w:rsidR="00A61CC8" w:rsidRPr="00DD7CAC" w:rsidRDefault="00A61CC8">
            <w:pPr>
              <w:rPr>
                <w:rFonts w:ascii="Times New Roman" w:hAnsi="Times New Roman"/>
                <w:lang w:val="en-US"/>
              </w:rPr>
            </w:pPr>
            <w:r w:rsidRPr="00DD7CAC">
              <w:rPr>
                <w:rFonts w:ascii="Times New Roman" w:hAnsi="Times New Roman"/>
                <w:lang w:val="en-US"/>
              </w:rPr>
              <w:t>These are the premiums written for workers’ compens</w:t>
            </w:r>
            <w:r w:rsidRPr="00DD7CAC">
              <w:rPr>
                <w:rFonts w:ascii="Times New Roman" w:hAnsi="Times New Roman"/>
                <w:lang w:val="en-US"/>
              </w:rPr>
              <w:t>a</w:t>
            </w:r>
            <w:r w:rsidRPr="00DD7CAC">
              <w:rPr>
                <w:rFonts w:ascii="Times New Roman" w:hAnsi="Times New Roman"/>
                <w:lang w:val="en-US"/>
              </w:rPr>
              <w:t xml:space="preserve">tions insurance </w:t>
            </w:r>
            <w:r w:rsidR="00C55E90" w:rsidRPr="00DD7CAC">
              <w:rPr>
                <w:rFonts w:ascii="Times New Roman" w:hAnsi="Times New Roman"/>
                <w:lang w:val="en-US"/>
              </w:rPr>
              <w:t xml:space="preserve">and proportional reinsurance </w:t>
            </w:r>
            <w:r w:rsidRPr="00DD7CAC">
              <w:rPr>
                <w:rFonts w:ascii="Times New Roman" w:hAnsi="Times New Roman"/>
                <w:lang w:val="en-US"/>
              </w:rPr>
              <w:t>during the (rolling) last 12 months, after deduction of premiums for reinsurance contracts, with a floor equal to zero</w:t>
            </w:r>
            <w:r w:rsidR="00D937EB">
              <w:rPr>
                <w:rFonts w:ascii="Times New Roman" w:hAnsi="Times New Roman"/>
                <w:lang w:val="en-US"/>
              </w:rPr>
              <w:t>.</w:t>
            </w:r>
          </w:p>
        </w:tc>
      </w:tr>
      <w:tr w:rsidR="00A61CC8" w:rsidRPr="000F4C24" w:rsidTr="00DD7CAC">
        <w:trPr>
          <w:trHeight w:val="1480"/>
        </w:trPr>
        <w:tc>
          <w:tcPr>
            <w:tcW w:w="1810" w:type="dxa"/>
            <w:hideMark/>
          </w:tcPr>
          <w:p w:rsidR="00A61CC8" w:rsidRPr="00DD7CAC" w:rsidRDefault="00A61CC8" w:rsidP="006B54C0">
            <w:pPr>
              <w:rPr>
                <w:rFonts w:ascii="Times New Roman" w:hAnsi="Times New Roman"/>
              </w:rPr>
            </w:pPr>
            <w:r w:rsidRPr="00DD7CAC">
              <w:rPr>
                <w:rFonts w:ascii="Times New Roman" w:hAnsi="Times New Roman"/>
              </w:rPr>
              <w:t>C0020/R0050</w:t>
            </w:r>
          </w:p>
          <w:p w:rsidR="00A61CC8" w:rsidRPr="00DD7CAC" w:rsidRDefault="00A61CC8">
            <w:pPr>
              <w:rPr>
                <w:rFonts w:ascii="Times New Roman" w:hAnsi="Times New Roman"/>
              </w:rPr>
            </w:pPr>
          </w:p>
        </w:tc>
        <w:tc>
          <w:tcPr>
            <w:tcW w:w="2834" w:type="dxa"/>
            <w:hideMark/>
          </w:tcPr>
          <w:p w:rsidR="00A61CC8" w:rsidRPr="00DD7CAC" w:rsidRDefault="00A61CC8" w:rsidP="000E7E6B">
            <w:pPr>
              <w:rPr>
                <w:rFonts w:ascii="Times New Roman" w:hAnsi="Times New Roman"/>
                <w:lang w:val="en-US"/>
              </w:rPr>
            </w:pPr>
            <w:r w:rsidRPr="00DD7CAC">
              <w:rPr>
                <w:rFonts w:ascii="Times New Roman" w:hAnsi="Times New Roman"/>
                <w:lang w:val="en-US"/>
              </w:rPr>
              <w:t xml:space="preserve">Motor vehicle liability insurance and proportional reinsurance – net </w:t>
            </w:r>
            <w:r w:rsidR="000E7E6B">
              <w:rPr>
                <w:rFonts w:ascii="Times New Roman" w:hAnsi="Times New Roman"/>
                <w:lang w:val="en-US"/>
              </w:rPr>
              <w:t xml:space="preserve">(of reinsurance/ SPV) </w:t>
            </w:r>
            <w:r w:rsidRPr="00DD7CAC">
              <w:rPr>
                <w:rFonts w:ascii="Times New Roman" w:hAnsi="Times New Roman"/>
                <w:lang w:val="en-US"/>
              </w:rPr>
              <w:t>best estimate</w:t>
            </w:r>
            <w:r w:rsidR="00983995">
              <w:rPr>
                <w:rFonts w:ascii="Times New Roman" w:hAnsi="Times New Roman"/>
                <w:lang w:val="en-US"/>
              </w:rPr>
              <w:t xml:space="preserve"> </w:t>
            </w:r>
            <w:r w:rsidRPr="00DD7CAC">
              <w:rPr>
                <w:rFonts w:ascii="Times New Roman" w:hAnsi="Times New Roman"/>
                <w:lang w:val="en-US"/>
              </w:rPr>
              <w:t>and TP calculated as a whole</w:t>
            </w:r>
          </w:p>
        </w:tc>
        <w:tc>
          <w:tcPr>
            <w:tcW w:w="4962" w:type="dxa"/>
            <w:hideMark/>
          </w:tcPr>
          <w:p w:rsidR="007E767F" w:rsidRPr="00DD7CAC" w:rsidRDefault="00A61CC8">
            <w:pPr>
              <w:rPr>
                <w:rFonts w:ascii="Times New Roman" w:hAnsi="Times New Roman"/>
                <w:lang w:val="en-US"/>
              </w:rPr>
            </w:pPr>
            <w:r w:rsidRPr="00DD7CAC">
              <w:rPr>
                <w:rFonts w:ascii="Times New Roman" w:hAnsi="Times New Roman"/>
                <w:lang w:val="en-US"/>
              </w:rPr>
              <w:t>These are the technical provisions for motor vehicle liabi</w:t>
            </w:r>
            <w:r w:rsidRPr="00DD7CAC">
              <w:rPr>
                <w:rFonts w:ascii="Times New Roman" w:hAnsi="Times New Roman"/>
                <w:lang w:val="en-US"/>
              </w:rPr>
              <w:t>l</w:t>
            </w:r>
            <w:r w:rsidRPr="00DD7CAC">
              <w:rPr>
                <w:rFonts w:ascii="Times New Roman" w:hAnsi="Times New Roman"/>
                <w:lang w:val="en-US"/>
              </w:rPr>
              <w:t>ity insurance and proportional reinsurance, without risk margin after deduction of the amounts recoverable from reinsurance contracts and SPVs, with a floor equal to zero</w:t>
            </w:r>
            <w:r w:rsidR="00D937EB">
              <w:rPr>
                <w:rFonts w:ascii="Times New Roman" w:hAnsi="Times New Roman"/>
                <w:lang w:val="en-US"/>
              </w:rPr>
              <w:t>.</w:t>
            </w:r>
          </w:p>
          <w:p w:rsidR="00A61CC8" w:rsidRPr="00DD7CAC" w:rsidRDefault="00A61CC8">
            <w:pPr>
              <w:rPr>
                <w:rFonts w:ascii="Times New Roman" w:hAnsi="Times New Roman"/>
                <w:lang w:val="en-US"/>
              </w:rPr>
            </w:pPr>
          </w:p>
        </w:tc>
      </w:tr>
      <w:tr w:rsidR="00A61CC8" w:rsidRPr="000F4C24" w:rsidTr="00DD7CAC">
        <w:trPr>
          <w:trHeight w:val="1185"/>
        </w:trPr>
        <w:tc>
          <w:tcPr>
            <w:tcW w:w="1810" w:type="dxa"/>
            <w:hideMark/>
          </w:tcPr>
          <w:p w:rsidR="00A61CC8" w:rsidRPr="00DD7CAC" w:rsidRDefault="00A61CC8" w:rsidP="006B54C0">
            <w:pPr>
              <w:rPr>
                <w:rFonts w:ascii="Times New Roman" w:hAnsi="Times New Roman"/>
              </w:rPr>
            </w:pPr>
            <w:r w:rsidRPr="00DD7CAC">
              <w:rPr>
                <w:rFonts w:ascii="Times New Roman" w:hAnsi="Times New Roman"/>
              </w:rPr>
              <w:t>C0030/R0050</w:t>
            </w:r>
          </w:p>
          <w:p w:rsidR="00A61CC8" w:rsidRPr="00DD7CAC" w:rsidRDefault="00A61CC8">
            <w:pPr>
              <w:rPr>
                <w:rFonts w:ascii="Times New Roman" w:hAnsi="Times New Roman"/>
              </w:rPr>
            </w:pPr>
          </w:p>
        </w:tc>
        <w:tc>
          <w:tcPr>
            <w:tcW w:w="2834" w:type="dxa"/>
            <w:hideMark/>
          </w:tcPr>
          <w:p w:rsidR="00A61CC8" w:rsidRPr="00DD7CAC" w:rsidRDefault="00A61CC8" w:rsidP="000E7E6B">
            <w:pPr>
              <w:rPr>
                <w:rFonts w:ascii="Times New Roman" w:hAnsi="Times New Roman"/>
                <w:lang w:val="en-US"/>
              </w:rPr>
            </w:pPr>
            <w:r w:rsidRPr="00DD7CAC">
              <w:rPr>
                <w:rFonts w:ascii="Times New Roman" w:hAnsi="Times New Roman"/>
                <w:lang w:val="en-US"/>
              </w:rPr>
              <w:t>Motor vehicle liability insurance and proportional reinsurance – net</w:t>
            </w:r>
            <w:r w:rsidR="00471362">
              <w:rPr>
                <w:rFonts w:ascii="Times New Roman" w:hAnsi="Times New Roman"/>
                <w:lang w:val="en-US"/>
              </w:rPr>
              <w:t xml:space="preserve"> (of reinsurance)</w:t>
            </w:r>
            <w:r w:rsidR="00471362" w:rsidRPr="00D61475">
              <w:rPr>
                <w:rFonts w:ascii="Times New Roman" w:hAnsi="Times New Roman"/>
                <w:lang w:val="en-US"/>
              </w:rPr>
              <w:t xml:space="preserve"> </w:t>
            </w:r>
            <w:r w:rsidRPr="00DD7CAC">
              <w:rPr>
                <w:rFonts w:ascii="Times New Roman" w:hAnsi="Times New Roman"/>
                <w:lang w:val="en-US"/>
              </w:rPr>
              <w:t>written premiums</w:t>
            </w:r>
            <w:r w:rsidR="00774408">
              <w:rPr>
                <w:rFonts w:ascii="Times New Roman" w:hAnsi="Times New Roman"/>
                <w:lang w:val="en-US"/>
              </w:rPr>
              <w:t xml:space="preserve"> in the last 12 months</w:t>
            </w:r>
          </w:p>
        </w:tc>
        <w:tc>
          <w:tcPr>
            <w:tcW w:w="4962" w:type="dxa"/>
            <w:hideMark/>
          </w:tcPr>
          <w:p w:rsidR="00A61CC8" w:rsidRPr="00DD7CAC" w:rsidRDefault="00A61CC8">
            <w:pPr>
              <w:rPr>
                <w:rFonts w:ascii="Times New Roman" w:hAnsi="Times New Roman"/>
                <w:lang w:val="en-US"/>
              </w:rPr>
            </w:pPr>
            <w:r w:rsidRPr="00DD7CAC">
              <w:rPr>
                <w:rFonts w:ascii="Times New Roman" w:hAnsi="Times New Roman"/>
                <w:lang w:val="en-US"/>
              </w:rPr>
              <w:t>These are the premiums written for motor vehicle liability insurance and proportional reinsurance during the (rolling) last 12 months, after deduction of premiums for reinsu</w:t>
            </w:r>
            <w:r w:rsidRPr="00DD7CAC">
              <w:rPr>
                <w:rFonts w:ascii="Times New Roman" w:hAnsi="Times New Roman"/>
                <w:lang w:val="en-US"/>
              </w:rPr>
              <w:t>r</w:t>
            </w:r>
            <w:r w:rsidRPr="00DD7CAC">
              <w:rPr>
                <w:rFonts w:ascii="Times New Roman" w:hAnsi="Times New Roman"/>
                <w:lang w:val="en-US"/>
              </w:rPr>
              <w:t>ance contracts, with a floor equal to zero</w:t>
            </w:r>
            <w:r w:rsidR="00D937EB">
              <w:rPr>
                <w:rFonts w:ascii="Times New Roman" w:hAnsi="Times New Roman"/>
                <w:lang w:val="en-US"/>
              </w:rPr>
              <w:t>.</w:t>
            </w:r>
          </w:p>
        </w:tc>
      </w:tr>
      <w:tr w:rsidR="00A61CC8" w:rsidRPr="000F4C24" w:rsidTr="002F11B3">
        <w:trPr>
          <w:trHeight w:val="1208"/>
        </w:trPr>
        <w:tc>
          <w:tcPr>
            <w:tcW w:w="1810" w:type="dxa"/>
            <w:hideMark/>
          </w:tcPr>
          <w:p w:rsidR="00A61CC8" w:rsidRPr="00DD7CAC" w:rsidRDefault="00A61CC8" w:rsidP="006B54C0">
            <w:pPr>
              <w:rPr>
                <w:rFonts w:ascii="Times New Roman" w:hAnsi="Times New Roman"/>
              </w:rPr>
            </w:pPr>
            <w:r w:rsidRPr="00DD7CAC">
              <w:rPr>
                <w:rFonts w:ascii="Times New Roman" w:hAnsi="Times New Roman"/>
              </w:rPr>
              <w:t>C0020/R0060</w:t>
            </w:r>
          </w:p>
          <w:p w:rsidR="00A61CC8" w:rsidRPr="00DD7CAC" w:rsidRDefault="00A61CC8">
            <w:pPr>
              <w:rPr>
                <w:rFonts w:ascii="Times New Roman" w:hAnsi="Times New Roman"/>
              </w:rPr>
            </w:pPr>
          </w:p>
        </w:tc>
        <w:tc>
          <w:tcPr>
            <w:tcW w:w="2834" w:type="dxa"/>
            <w:hideMark/>
          </w:tcPr>
          <w:p w:rsidR="00A61CC8" w:rsidRPr="00DD7CAC" w:rsidRDefault="00A61CC8" w:rsidP="000E7E6B">
            <w:pPr>
              <w:rPr>
                <w:rFonts w:ascii="Times New Roman" w:hAnsi="Times New Roman"/>
                <w:lang w:val="en-US"/>
              </w:rPr>
            </w:pPr>
            <w:r w:rsidRPr="00DD7CAC">
              <w:rPr>
                <w:rFonts w:ascii="Times New Roman" w:hAnsi="Times New Roman"/>
                <w:lang w:val="en-US"/>
              </w:rPr>
              <w:t>Other motor insurance and pr</w:t>
            </w:r>
            <w:r w:rsidRPr="00DD7CAC">
              <w:rPr>
                <w:rFonts w:ascii="Times New Roman" w:hAnsi="Times New Roman"/>
                <w:lang w:val="en-US"/>
              </w:rPr>
              <w:t>o</w:t>
            </w:r>
            <w:r w:rsidRPr="00DD7CAC">
              <w:rPr>
                <w:rFonts w:ascii="Times New Roman" w:hAnsi="Times New Roman"/>
                <w:lang w:val="en-US"/>
              </w:rPr>
              <w:t>portional reinsurance – net</w:t>
            </w:r>
            <w:r w:rsidR="000E7E6B">
              <w:rPr>
                <w:rFonts w:ascii="Times New Roman" w:hAnsi="Times New Roman"/>
                <w:lang w:val="en-US"/>
              </w:rPr>
              <w:t xml:space="preserve">(of reinsurance/ SPV) </w:t>
            </w:r>
            <w:r w:rsidRPr="00DD7CAC">
              <w:rPr>
                <w:rFonts w:ascii="Times New Roman" w:hAnsi="Times New Roman"/>
                <w:lang w:val="en-US"/>
              </w:rPr>
              <w:t>best</w:t>
            </w:r>
            <w:r w:rsidR="000E7E6B">
              <w:rPr>
                <w:rFonts w:ascii="Times New Roman" w:hAnsi="Times New Roman"/>
                <w:lang w:val="en-US"/>
              </w:rPr>
              <w:t xml:space="preserve"> estimate</w:t>
            </w:r>
            <w:r w:rsidR="00983995">
              <w:rPr>
                <w:rFonts w:ascii="Times New Roman" w:hAnsi="Times New Roman"/>
                <w:lang w:val="en-US"/>
              </w:rPr>
              <w:t xml:space="preserve"> </w:t>
            </w:r>
            <w:r w:rsidRPr="00DD7CAC">
              <w:rPr>
                <w:rFonts w:ascii="Times New Roman" w:hAnsi="Times New Roman"/>
                <w:lang w:val="en-US"/>
              </w:rPr>
              <w:t>and TP calculated as a whole</w:t>
            </w:r>
          </w:p>
        </w:tc>
        <w:tc>
          <w:tcPr>
            <w:tcW w:w="4962" w:type="dxa"/>
            <w:hideMark/>
          </w:tcPr>
          <w:p w:rsidR="00A61CC8" w:rsidRPr="00DD7CAC" w:rsidRDefault="00A61CC8">
            <w:pPr>
              <w:rPr>
                <w:rFonts w:ascii="Times New Roman" w:hAnsi="Times New Roman"/>
                <w:lang w:val="en-US"/>
              </w:rPr>
            </w:pPr>
            <w:r w:rsidRPr="00DD7CAC">
              <w:rPr>
                <w:rFonts w:ascii="Times New Roman" w:hAnsi="Times New Roman"/>
                <w:lang w:val="en-US"/>
              </w:rPr>
              <w:t>These are the technical provisions for other motor insu</w:t>
            </w:r>
            <w:r w:rsidRPr="00DD7CAC">
              <w:rPr>
                <w:rFonts w:ascii="Times New Roman" w:hAnsi="Times New Roman"/>
                <w:lang w:val="en-US"/>
              </w:rPr>
              <w:t>r</w:t>
            </w:r>
            <w:r w:rsidRPr="00DD7CAC">
              <w:rPr>
                <w:rFonts w:ascii="Times New Roman" w:hAnsi="Times New Roman"/>
                <w:lang w:val="en-US"/>
              </w:rPr>
              <w:t>ance and proportional reinsurance, without risk margin after deduction of the amounts recoverable from reinsu</w:t>
            </w:r>
            <w:r w:rsidRPr="00DD7CAC">
              <w:rPr>
                <w:rFonts w:ascii="Times New Roman" w:hAnsi="Times New Roman"/>
                <w:lang w:val="en-US"/>
              </w:rPr>
              <w:t>r</w:t>
            </w:r>
            <w:r w:rsidRPr="00DD7CAC">
              <w:rPr>
                <w:rFonts w:ascii="Times New Roman" w:hAnsi="Times New Roman"/>
                <w:lang w:val="en-US"/>
              </w:rPr>
              <w:t>ance contracts and SPVs, with a floor equal to zero</w:t>
            </w:r>
            <w:r w:rsidR="00D937EB">
              <w:rPr>
                <w:rFonts w:ascii="Times New Roman" w:hAnsi="Times New Roman"/>
                <w:lang w:val="en-US"/>
              </w:rPr>
              <w:t>.</w:t>
            </w:r>
          </w:p>
        </w:tc>
      </w:tr>
      <w:tr w:rsidR="00A61CC8" w:rsidRPr="000F4C24" w:rsidTr="00DD7CAC">
        <w:trPr>
          <w:trHeight w:val="1215"/>
        </w:trPr>
        <w:tc>
          <w:tcPr>
            <w:tcW w:w="1810" w:type="dxa"/>
            <w:hideMark/>
          </w:tcPr>
          <w:p w:rsidR="00A61CC8" w:rsidRPr="00DD7CAC" w:rsidRDefault="00A61CC8" w:rsidP="006B54C0">
            <w:pPr>
              <w:rPr>
                <w:rFonts w:ascii="Times New Roman" w:hAnsi="Times New Roman"/>
              </w:rPr>
            </w:pPr>
            <w:r w:rsidRPr="00DD7CAC">
              <w:rPr>
                <w:rFonts w:ascii="Times New Roman" w:hAnsi="Times New Roman"/>
              </w:rPr>
              <w:t>C0030/R0060</w:t>
            </w:r>
          </w:p>
          <w:p w:rsidR="00A61CC8" w:rsidRPr="00DD7CAC" w:rsidRDefault="00A61CC8">
            <w:pPr>
              <w:rPr>
                <w:rFonts w:ascii="Times New Roman" w:hAnsi="Times New Roman"/>
              </w:rPr>
            </w:pPr>
          </w:p>
        </w:tc>
        <w:tc>
          <w:tcPr>
            <w:tcW w:w="2834" w:type="dxa"/>
            <w:hideMark/>
          </w:tcPr>
          <w:p w:rsidR="00A61CC8" w:rsidRPr="00DD7CAC" w:rsidRDefault="00A61CC8">
            <w:pPr>
              <w:rPr>
                <w:rFonts w:ascii="Times New Roman" w:hAnsi="Times New Roman"/>
                <w:lang w:val="en-US"/>
              </w:rPr>
            </w:pPr>
            <w:r w:rsidRPr="00DD7CAC">
              <w:rPr>
                <w:rFonts w:ascii="Times New Roman" w:hAnsi="Times New Roman"/>
                <w:lang w:val="en-US"/>
              </w:rPr>
              <w:t>Other motor insurance and pr</w:t>
            </w:r>
            <w:r w:rsidRPr="00DD7CAC">
              <w:rPr>
                <w:rFonts w:ascii="Times New Roman" w:hAnsi="Times New Roman"/>
                <w:lang w:val="en-US"/>
              </w:rPr>
              <w:t>o</w:t>
            </w:r>
            <w:r w:rsidRPr="00DD7CAC">
              <w:rPr>
                <w:rFonts w:ascii="Times New Roman" w:hAnsi="Times New Roman"/>
                <w:lang w:val="en-US"/>
              </w:rPr>
              <w:t xml:space="preserve">portional reinsurance – net </w:t>
            </w:r>
            <w:r w:rsidR="00471362">
              <w:rPr>
                <w:rFonts w:ascii="Times New Roman" w:hAnsi="Times New Roman"/>
                <w:lang w:val="en-US"/>
              </w:rPr>
              <w:t xml:space="preserve"> (of reinsurance)</w:t>
            </w:r>
            <w:r w:rsidR="00471362" w:rsidRPr="00D61475">
              <w:rPr>
                <w:rFonts w:ascii="Times New Roman" w:hAnsi="Times New Roman"/>
                <w:lang w:val="en-US"/>
              </w:rPr>
              <w:t xml:space="preserve"> </w:t>
            </w:r>
            <w:r w:rsidRPr="00DD7CAC">
              <w:rPr>
                <w:rFonts w:ascii="Times New Roman" w:hAnsi="Times New Roman"/>
                <w:lang w:val="en-US"/>
              </w:rPr>
              <w:t>written premiums</w:t>
            </w:r>
            <w:r w:rsidR="00774408">
              <w:rPr>
                <w:rFonts w:ascii="Times New Roman" w:hAnsi="Times New Roman"/>
                <w:lang w:val="en-US"/>
              </w:rPr>
              <w:t xml:space="preserve"> in the last 12 months</w:t>
            </w:r>
          </w:p>
        </w:tc>
        <w:tc>
          <w:tcPr>
            <w:tcW w:w="4962" w:type="dxa"/>
            <w:hideMark/>
          </w:tcPr>
          <w:p w:rsidR="00A61CC8" w:rsidRPr="00DD7CAC" w:rsidRDefault="00A61CC8">
            <w:pPr>
              <w:rPr>
                <w:rFonts w:ascii="Times New Roman" w:hAnsi="Times New Roman"/>
                <w:lang w:val="en-US"/>
              </w:rPr>
            </w:pPr>
            <w:r w:rsidRPr="00DD7CAC">
              <w:rPr>
                <w:rFonts w:ascii="Times New Roman" w:hAnsi="Times New Roman"/>
                <w:lang w:val="en-US"/>
              </w:rPr>
              <w:t>These are the premiums written for other motor insurance and proportional reinsurance during the (rolling) last 12 months, after deduction of premiums for reinsurance co</w:t>
            </w:r>
            <w:r w:rsidRPr="00DD7CAC">
              <w:rPr>
                <w:rFonts w:ascii="Times New Roman" w:hAnsi="Times New Roman"/>
                <w:lang w:val="en-US"/>
              </w:rPr>
              <w:t>n</w:t>
            </w:r>
            <w:r w:rsidRPr="00DD7CAC">
              <w:rPr>
                <w:rFonts w:ascii="Times New Roman" w:hAnsi="Times New Roman"/>
                <w:lang w:val="en-US"/>
              </w:rPr>
              <w:t>tracts, with a floor equal to zero</w:t>
            </w:r>
            <w:r w:rsidR="00D937EB">
              <w:rPr>
                <w:rFonts w:ascii="Times New Roman" w:hAnsi="Times New Roman"/>
                <w:lang w:val="en-US"/>
              </w:rPr>
              <w:t>.</w:t>
            </w:r>
          </w:p>
        </w:tc>
      </w:tr>
      <w:tr w:rsidR="00A61CC8" w:rsidRPr="000F4C24" w:rsidTr="00DD7CAC">
        <w:trPr>
          <w:trHeight w:val="1469"/>
        </w:trPr>
        <w:tc>
          <w:tcPr>
            <w:tcW w:w="1810" w:type="dxa"/>
            <w:hideMark/>
          </w:tcPr>
          <w:p w:rsidR="00A61CC8" w:rsidRPr="00DD7CAC" w:rsidRDefault="00A61CC8" w:rsidP="006B54C0">
            <w:pPr>
              <w:rPr>
                <w:rFonts w:ascii="Times New Roman" w:hAnsi="Times New Roman"/>
              </w:rPr>
            </w:pPr>
            <w:r w:rsidRPr="00DD7CAC">
              <w:rPr>
                <w:rFonts w:ascii="Times New Roman" w:hAnsi="Times New Roman"/>
              </w:rPr>
              <w:t>C0020/R0070</w:t>
            </w:r>
          </w:p>
          <w:p w:rsidR="00A61CC8" w:rsidRPr="00DD7CAC" w:rsidRDefault="00A61CC8">
            <w:pPr>
              <w:rPr>
                <w:rFonts w:ascii="Times New Roman" w:hAnsi="Times New Roman"/>
              </w:rPr>
            </w:pPr>
          </w:p>
        </w:tc>
        <w:tc>
          <w:tcPr>
            <w:tcW w:w="2834" w:type="dxa"/>
            <w:hideMark/>
          </w:tcPr>
          <w:p w:rsidR="00A61CC8" w:rsidRPr="00DD7CAC" w:rsidRDefault="00A61CC8" w:rsidP="00555073">
            <w:pPr>
              <w:rPr>
                <w:rFonts w:ascii="Times New Roman" w:hAnsi="Times New Roman"/>
                <w:lang w:val="en-US"/>
              </w:rPr>
            </w:pPr>
            <w:r w:rsidRPr="00DD7CAC">
              <w:rPr>
                <w:rFonts w:ascii="Times New Roman" w:hAnsi="Times New Roman"/>
                <w:lang w:val="en-US"/>
              </w:rPr>
              <w:t xml:space="preserve">Marine, aviation and transport insurance and proportional reinsurance – net </w:t>
            </w:r>
            <w:r w:rsidR="00555073">
              <w:rPr>
                <w:rFonts w:ascii="Times New Roman" w:hAnsi="Times New Roman"/>
                <w:lang w:val="en-US"/>
              </w:rPr>
              <w:t>(of reinsu</w:t>
            </w:r>
            <w:r w:rsidR="00555073">
              <w:rPr>
                <w:rFonts w:ascii="Times New Roman" w:hAnsi="Times New Roman"/>
                <w:lang w:val="en-US"/>
              </w:rPr>
              <w:t>r</w:t>
            </w:r>
            <w:r w:rsidR="00555073">
              <w:rPr>
                <w:rFonts w:ascii="Times New Roman" w:hAnsi="Times New Roman"/>
                <w:lang w:val="en-US"/>
              </w:rPr>
              <w:t xml:space="preserve">ance/ SPV) </w:t>
            </w:r>
            <w:r w:rsidRPr="00DD7CAC">
              <w:rPr>
                <w:rFonts w:ascii="Times New Roman" w:hAnsi="Times New Roman"/>
                <w:lang w:val="en-US"/>
              </w:rPr>
              <w:t>best estimate</w:t>
            </w:r>
            <w:r w:rsidR="00983995">
              <w:rPr>
                <w:rFonts w:ascii="Times New Roman" w:hAnsi="Times New Roman"/>
                <w:lang w:val="en-US"/>
              </w:rPr>
              <w:t xml:space="preserve"> </w:t>
            </w:r>
            <w:r w:rsidRPr="00DD7CAC">
              <w:rPr>
                <w:rFonts w:ascii="Times New Roman" w:hAnsi="Times New Roman"/>
                <w:lang w:val="en-US"/>
              </w:rPr>
              <w:t>and TP calculated as a whole</w:t>
            </w:r>
          </w:p>
        </w:tc>
        <w:tc>
          <w:tcPr>
            <w:tcW w:w="4962" w:type="dxa"/>
            <w:hideMark/>
          </w:tcPr>
          <w:p w:rsidR="00A61CC8" w:rsidRPr="00DD7CAC" w:rsidRDefault="00A61CC8">
            <w:pPr>
              <w:rPr>
                <w:rFonts w:ascii="Times New Roman" w:hAnsi="Times New Roman"/>
                <w:lang w:val="en-US"/>
              </w:rPr>
            </w:pPr>
            <w:r w:rsidRPr="00DD7CAC">
              <w:rPr>
                <w:rFonts w:ascii="Times New Roman" w:hAnsi="Times New Roman"/>
                <w:lang w:val="en-US"/>
              </w:rPr>
              <w:t>These are the technical provisions for marine, aviation and transport insurance and proportional reinsurance, without risk margin after deduction of the amounts recoverable from reinsurance contracts and SPVs, with a floor equal to zero</w:t>
            </w:r>
            <w:r w:rsidR="00D937EB">
              <w:rPr>
                <w:rFonts w:ascii="Times New Roman" w:hAnsi="Times New Roman"/>
                <w:lang w:val="en-US"/>
              </w:rPr>
              <w:t>.</w:t>
            </w:r>
          </w:p>
        </w:tc>
      </w:tr>
      <w:tr w:rsidR="00A61CC8" w:rsidRPr="000F4C24" w:rsidTr="00DD7CAC">
        <w:trPr>
          <w:trHeight w:val="1500"/>
        </w:trPr>
        <w:tc>
          <w:tcPr>
            <w:tcW w:w="1810" w:type="dxa"/>
            <w:hideMark/>
          </w:tcPr>
          <w:p w:rsidR="00A61CC8" w:rsidRPr="00DD7CAC" w:rsidRDefault="00A61CC8" w:rsidP="006B54C0">
            <w:pPr>
              <w:rPr>
                <w:rFonts w:ascii="Times New Roman" w:hAnsi="Times New Roman"/>
              </w:rPr>
            </w:pPr>
            <w:r w:rsidRPr="00DD7CAC">
              <w:rPr>
                <w:rFonts w:ascii="Times New Roman" w:hAnsi="Times New Roman"/>
              </w:rPr>
              <w:t>C0030/R0070</w:t>
            </w:r>
          </w:p>
          <w:p w:rsidR="00A61CC8" w:rsidRPr="00DD7CAC" w:rsidRDefault="00A61CC8">
            <w:pPr>
              <w:rPr>
                <w:rFonts w:ascii="Times New Roman" w:hAnsi="Times New Roman"/>
              </w:rPr>
            </w:pPr>
          </w:p>
        </w:tc>
        <w:tc>
          <w:tcPr>
            <w:tcW w:w="2834" w:type="dxa"/>
            <w:hideMark/>
          </w:tcPr>
          <w:p w:rsidR="00A61CC8" w:rsidRPr="00DD7CAC" w:rsidRDefault="00A61CC8">
            <w:pPr>
              <w:rPr>
                <w:rFonts w:ascii="Times New Roman" w:hAnsi="Times New Roman"/>
                <w:lang w:val="en-US"/>
              </w:rPr>
            </w:pPr>
            <w:r w:rsidRPr="00DD7CAC">
              <w:rPr>
                <w:rFonts w:ascii="Times New Roman" w:hAnsi="Times New Roman"/>
                <w:lang w:val="en-US"/>
              </w:rPr>
              <w:t>Marine, aviation and transport insurance and proportional reinsurance – net</w:t>
            </w:r>
            <w:r w:rsidR="00471362">
              <w:rPr>
                <w:rFonts w:ascii="Times New Roman" w:hAnsi="Times New Roman"/>
                <w:lang w:val="en-US"/>
              </w:rPr>
              <w:t xml:space="preserve">  (of reinsu</w:t>
            </w:r>
            <w:r w:rsidR="00471362">
              <w:rPr>
                <w:rFonts w:ascii="Times New Roman" w:hAnsi="Times New Roman"/>
                <w:lang w:val="en-US"/>
              </w:rPr>
              <w:t>r</w:t>
            </w:r>
            <w:r w:rsidR="00471362">
              <w:rPr>
                <w:rFonts w:ascii="Times New Roman" w:hAnsi="Times New Roman"/>
                <w:lang w:val="en-US"/>
              </w:rPr>
              <w:t>ance)</w:t>
            </w:r>
            <w:r w:rsidR="00471362" w:rsidRPr="00D61475">
              <w:rPr>
                <w:rFonts w:ascii="Times New Roman" w:hAnsi="Times New Roman"/>
                <w:lang w:val="en-US"/>
              </w:rPr>
              <w:t xml:space="preserve"> </w:t>
            </w:r>
            <w:r w:rsidRPr="00DD7CAC">
              <w:rPr>
                <w:rFonts w:ascii="Times New Roman" w:hAnsi="Times New Roman"/>
                <w:lang w:val="en-US"/>
              </w:rPr>
              <w:t>written premiums</w:t>
            </w:r>
            <w:r w:rsidR="00774408">
              <w:rPr>
                <w:rFonts w:ascii="Times New Roman" w:hAnsi="Times New Roman"/>
                <w:lang w:val="en-US"/>
              </w:rPr>
              <w:t xml:space="preserve"> in the last 12 months</w:t>
            </w:r>
          </w:p>
        </w:tc>
        <w:tc>
          <w:tcPr>
            <w:tcW w:w="4962" w:type="dxa"/>
            <w:hideMark/>
          </w:tcPr>
          <w:p w:rsidR="00A61CC8" w:rsidRPr="00DD7CAC" w:rsidRDefault="00A61CC8">
            <w:pPr>
              <w:rPr>
                <w:rFonts w:ascii="Times New Roman" w:hAnsi="Times New Roman"/>
                <w:lang w:val="en-US"/>
              </w:rPr>
            </w:pPr>
            <w:r w:rsidRPr="00DD7CAC">
              <w:rPr>
                <w:rFonts w:ascii="Times New Roman" w:hAnsi="Times New Roman"/>
                <w:lang w:val="en-US"/>
              </w:rPr>
              <w:t>These are the premiums written for marine, aviation and transport insurance and proportional reinsurance during the (rolling) last 12 months, after deduction of premiums for reinsurance contracts, with a floor equal to zero</w:t>
            </w:r>
            <w:r w:rsidR="00D937EB">
              <w:rPr>
                <w:rFonts w:ascii="Times New Roman" w:hAnsi="Times New Roman"/>
                <w:lang w:val="en-US"/>
              </w:rPr>
              <w:t>.</w:t>
            </w:r>
          </w:p>
        </w:tc>
      </w:tr>
      <w:tr w:rsidR="00A61CC8" w:rsidRPr="000F4C24" w:rsidTr="002F11B3">
        <w:trPr>
          <w:trHeight w:val="1374"/>
        </w:trPr>
        <w:tc>
          <w:tcPr>
            <w:tcW w:w="1810" w:type="dxa"/>
            <w:hideMark/>
          </w:tcPr>
          <w:p w:rsidR="00A61CC8" w:rsidRPr="00DD7CAC" w:rsidRDefault="00A61CC8" w:rsidP="006B54C0">
            <w:pPr>
              <w:rPr>
                <w:rFonts w:ascii="Times New Roman" w:hAnsi="Times New Roman"/>
              </w:rPr>
            </w:pPr>
            <w:r w:rsidRPr="00DD7CAC">
              <w:rPr>
                <w:rFonts w:ascii="Times New Roman" w:hAnsi="Times New Roman"/>
              </w:rPr>
              <w:t>C0020/R0080</w:t>
            </w:r>
          </w:p>
          <w:p w:rsidR="00A61CC8" w:rsidRPr="00DD7CAC" w:rsidRDefault="00A61CC8">
            <w:pPr>
              <w:rPr>
                <w:rFonts w:ascii="Times New Roman" w:hAnsi="Times New Roman"/>
              </w:rPr>
            </w:pPr>
          </w:p>
        </w:tc>
        <w:tc>
          <w:tcPr>
            <w:tcW w:w="2834" w:type="dxa"/>
            <w:hideMark/>
          </w:tcPr>
          <w:p w:rsidR="00A61CC8" w:rsidRPr="00DD7CAC" w:rsidRDefault="00A61CC8" w:rsidP="00555073">
            <w:pPr>
              <w:rPr>
                <w:rFonts w:ascii="Times New Roman" w:hAnsi="Times New Roman"/>
                <w:lang w:val="en-US"/>
              </w:rPr>
            </w:pPr>
            <w:r w:rsidRPr="00DD7CAC">
              <w:rPr>
                <w:rFonts w:ascii="Times New Roman" w:hAnsi="Times New Roman"/>
                <w:lang w:val="en-US"/>
              </w:rPr>
              <w:t>Fire and other damage to pro</w:t>
            </w:r>
            <w:r w:rsidRPr="00DD7CAC">
              <w:rPr>
                <w:rFonts w:ascii="Times New Roman" w:hAnsi="Times New Roman"/>
                <w:lang w:val="en-US"/>
              </w:rPr>
              <w:t>p</w:t>
            </w:r>
            <w:r w:rsidRPr="00DD7CAC">
              <w:rPr>
                <w:rFonts w:ascii="Times New Roman" w:hAnsi="Times New Roman"/>
                <w:lang w:val="en-US"/>
              </w:rPr>
              <w:t xml:space="preserve">erty insurance and proportional reinsurance – net </w:t>
            </w:r>
            <w:r w:rsidR="00555073">
              <w:rPr>
                <w:rFonts w:ascii="Times New Roman" w:hAnsi="Times New Roman"/>
                <w:lang w:val="en-US"/>
              </w:rPr>
              <w:t>(of reinsu</w:t>
            </w:r>
            <w:r w:rsidR="00555073">
              <w:rPr>
                <w:rFonts w:ascii="Times New Roman" w:hAnsi="Times New Roman"/>
                <w:lang w:val="en-US"/>
              </w:rPr>
              <w:t>r</w:t>
            </w:r>
            <w:r w:rsidR="00555073">
              <w:rPr>
                <w:rFonts w:ascii="Times New Roman" w:hAnsi="Times New Roman"/>
                <w:lang w:val="en-US"/>
              </w:rPr>
              <w:t xml:space="preserve">ance/ SPV) </w:t>
            </w:r>
            <w:r w:rsidRPr="00DD7CAC">
              <w:rPr>
                <w:rFonts w:ascii="Times New Roman" w:hAnsi="Times New Roman"/>
                <w:lang w:val="en-US"/>
              </w:rPr>
              <w:t>best estimate and TP calculated as a whole</w:t>
            </w:r>
          </w:p>
        </w:tc>
        <w:tc>
          <w:tcPr>
            <w:tcW w:w="4962" w:type="dxa"/>
            <w:hideMark/>
          </w:tcPr>
          <w:p w:rsidR="00A61CC8" w:rsidRPr="00DD7CAC" w:rsidRDefault="00A61CC8">
            <w:pPr>
              <w:rPr>
                <w:rFonts w:ascii="Times New Roman" w:hAnsi="Times New Roman"/>
                <w:lang w:val="en-US"/>
              </w:rPr>
            </w:pPr>
            <w:r w:rsidRPr="00DD7CAC">
              <w:rPr>
                <w:rFonts w:ascii="Times New Roman" w:hAnsi="Times New Roman"/>
                <w:lang w:val="en-US"/>
              </w:rPr>
              <w:t>These are the technical provisions for fire and other da</w:t>
            </w:r>
            <w:r w:rsidRPr="00DD7CAC">
              <w:rPr>
                <w:rFonts w:ascii="Times New Roman" w:hAnsi="Times New Roman"/>
                <w:lang w:val="en-US"/>
              </w:rPr>
              <w:t>m</w:t>
            </w:r>
            <w:r w:rsidRPr="00DD7CAC">
              <w:rPr>
                <w:rFonts w:ascii="Times New Roman" w:hAnsi="Times New Roman"/>
                <w:lang w:val="en-US"/>
              </w:rPr>
              <w:t>age to property insurance and proportional reinsurance, without risk margin after deduction of the amounts reco</w:t>
            </w:r>
            <w:r w:rsidRPr="00DD7CAC">
              <w:rPr>
                <w:rFonts w:ascii="Times New Roman" w:hAnsi="Times New Roman"/>
                <w:lang w:val="en-US"/>
              </w:rPr>
              <w:t>v</w:t>
            </w:r>
            <w:r w:rsidRPr="00DD7CAC">
              <w:rPr>
                <w:rFonts w:ascii="Times New Roman" w:hAnsi="Times New Roman"/>
                <w:lang w:val="en-US"/>
              </w:rPr>
              <w:t>erable from reinsurance contracts and SPVs, with a floor equal to zero</w:t>
            </w:r>
            <w:r w:rsidR="00D937EB">
              <w:rPr>
                <w:rFonts w:ascii="Times New Roman" w:hAnsi="Times New Roman"/>
                <w:lang w:val="en-US"/>
              </w:rPr>
              <w:t>.</w:t>
            </w:r>
            <w:r w:rsidRPr="00DD7CAC">
              <w:rPr>
                <w:rFonts w:ascii="Times New Roman" w:hAnsi="Times New Roman"/>
                <w:lang w:val="en-US"/>
              </w:rPr>
              <w:br/>
            </w:r>
          </w:p>
        </w:tc>
      </w:tr>
      <w:tr w:rsidR="00A61CC8" w:rsidRPr="000F4C24" w:rsidTr="002F11B3">
        <w:trPr>
          <w:trHeight w:val="1338"/>
        </w:trPr>
        <w:tc>
          <w:tcPr>
            <w:tcW w:w="1810" w:type="dxa"/>
            <w:hideMark/>
          </w:tcPr>
          <w:p w:rsidR="00A61CC8" w:rsidRPr="00DD7CAC" w:rsidRDefault="00A61CC8" w:rsidP="006B54C0">
            <w:pPr>
              <w:rPr>
                <w:rFonts w:ascii="Times New Roman" w:hAnsi="Times New Roman"/>
              </w:rPr>
            </w:pPr>
            <w:r w:rsidRPr="00DD7CAC">
              <w:rPr>
                <w:rFonts w:ascii="Times New Roman" w:hAnsi="Times New Roman"/>
              </w:rPr>
              <w:t>C0030/R0080</w:t>
            </w:r>
          </w:p>
          <w:p w:rsidR="00A61CC8" w:rsidRPr="00DD7CAC" w:rsidRDefault="00A61CC8">
            <w:pPr>
              <w:rPr>
                <w:rFonts w:ascii="Times New Roman" w:hAnsi="Times New Roman"/>
              </w:rPr>
            </w:pPr>
          </w:p>
        </w:tc>
        <w:tc>
          <w:tcPr>
            <w:tcW w:w="2834" w:type="dxa"/>
            <w:hideMark/>
          </w:tcPr>
          <w:p w:rsidR="00A61CC8" w:rsidRPr="00DD7CAC" w:rsidRDefault="00A61CC8">
            <w:pPr>
              <w:rPr>
                <w:rFonts w:ascii="Times New Roman" w:hAnsi="Times New Roman"/>
                <w:lang w:val="en-US"/>
              </w:rPr>
            </w:pPr>
            <w:r w:rsidRPr="00DD7CAC">
              <w:rPr>
                <w:rFonts w:ascii="Times New Roman" w:hAnsi="Times New Roman"/>
                <w:lang w:val="en-US"/>
              </w:rPr>
              <w:t>Fire and other damage to pro</w:t>
            </w:r>
            <w:r w:rsidRPr="00DD7CAC">
              <w:rPr>
                <w:rFonts w:ascii="Times New Roman" w:hAnsi="Times New Roman"/>
                <w:lang w:val="en-US"/>
              </w:rPr>
              <w:t>p</w:t>
            </w:r>
            <w:r w:rsidRPr="00DD7CAC">
              <w:rPr>
                <w:rFonts w:ascii="Times New Roman" w:hAnsi="Times New Roman"/>
                <w:lang w:val="en-US"/>
              </w:rPr>
              <w:t xml:space="preserve">erty insurance and proportional reinsurance – net </w:t>
            </w:r>
            <w:r w:rsidR="00471362">
              <w:rPr>
                <w:rFonts w:ascii="Times New Roman" w:hAnsi="Times New Roman"/>
                <w:lang w:val="en-US"/>
              </w:rPr>
              <w:t xml:space="preserve"> (of reinsu</w:t>
            </w:r>
            <w:r w:rsidR="00471362">
              <w:rPr>
                <w:rFonts w:ascii="Times New Roman" w:hAnsi="Times New Roman"/>
                <w:lang w:val="en-US"/>
              </w:rPr>
              <w:t>r</w:t>
            </w:r>
            <w:r w:rsidR="00471362">
              <w:rPr>
                <w:rFonts w:ascii="Times New Roman" w:hAnsi="Times New Roman"/>
                <w:lang w:val="en-US"/>
              </w:rPr>
              <w:t>ance)</w:t>
            </w:r>
            <w:r w:rsidR="00471362" w:rsidRPr="00D61475">
              <w:rPr>
                <w:rFonts w:ascii="Times New Roman" w:hAnsi="Times New Roman"/>
                <w:lang w:val="en-US"/>
              </w:rPr>
              <w:t xml:space="preserve"> </w:t>
            </w:r>
            <w:r w:rsidRPr="00DD7CAC">
              <w:rPr>
                <w:rFonts w:ascii="Times New Roman" w:hAnsi="Times New Roman"/>
                <w:lang w:val="en-US"/>
              </w:rPr>
              <w:t>written premiums</w:t>
            </w:r>
            <w:r w:rsidR="00774408">
              <w:rPr>
                <w:rFonts w:ascii="Times New Roman" w:hAnsi="Times New Roman"/>
                <w:lang w:val="en-US"/>
              </w:rPr>
              <w:t xml:space="preserve"> in the last 12 months</w:t>
            </w:r>
          </w:p>
        </w:tc>
        <w:tc>
          <w:tcPr>
            <w:tcW w:w="4962" w:type="dxa"/>
            <w:hideMark/>
          </w:tcPr>
          <w:p w:rsidR="00A61CC8" w:rsidRPr="00DD7CAC" w:rsidRDefault="00A61CC8">
            <w:pPr>
              <w:rPr>
                <w:rFonts w:ascii="Times New Roman" w:hAnsi="Times New Roman"/>
                <w:lang w:val="en-US"/>
              </w:rPr>
            </w:pPr>
            <w:r w:rsidRPr="00DD7CAC">
              <w:rPr>
                <w:rFonts w:ascii="Times New Roman" w:hAnsi="Times New Roman"/>
                <w:lang w:val="en-US"/>
              </w:rPr>
              <w:t>These are the premiums written for fire and other damage to property insurance and proportional reinsurance during the (rolling) last 12 months, after deduction of premiums for reinsurance contracts, with a floor equal to zero</w:t>
            </w:r>
            <w:r w:rsidR="00D937EB">
              <w:rPr>
                <w:rFonts w:ascii="Times New Roman" w:hAnsi="Times New Roman"/>
                <w:lang w:val="en-US"/>
              </w:rPr>
              <w:t>.</w:t>
            </w:r>
          </w:p>
        </w:tc>
      </w:tr>
      <w:tr w:rsidR="00A61CC8" w:rsidRPr="000F4C24" w:rsidTr="00DD7CAC">
        <w:trPr>
          <w:trHeight w:val="1416"/>
        </w:trPr>
        <w:tc>
          <w:tcPr>
            <w:tcW w:w="1810" w:type="dxa"/>
            <w:hideMark/>
          </w:tcPr>
          <w:p w:rsidR="00A61CC8" w:rsidRPr="00DD7CAC" w:rsidRDefault="00A61CC8" w:rsidP="006B54C0">
            <w:pPr>
              <w:rPr>
                <w:rFonts w:ascii="Times New Roman" w:hAnsi="Times New Roman"/>
              </w:rPr>
            </w:pPr>
            <w:r w:rsidRPr="00DD7CAC">
              <w:rPr>
                <w:rFonts w:ascii="Times New Roman" w:hAnsi="Times New Roman"/>
              </w:rPr>
              <w:t>C0020/R0090</w:t>
            </w:r>
          </w:p>
          <w:p w:rsidR="00A61CC8" w:rsidRPr="00DD7CAC" w:rsidRDefault="00A61CC8">
            <w:pPr>
              <w:rPr>
                <w:rFonts w:ascii="Times New Roman" w:hAnsi="Times New Roman"/>
              </w:rPr>
            </w:pPr>
          </w:p>
        </w:tc>
        <w:tc>
          <w:tcPr>
            <w:tcW w:w="2834" w:type="dxa"/>
            <w:hideMark/>
          </w:tcPr>
          <w:p w:rsidR="00A61CC8" w:rsidRPr="00DD7CAC" w:rsidRDefault="00A61CC8" w:rsidP="00555073">
            <w:pPr>
              <w:rPr>
                <w:rFonts w:ascii="Times New Roman" w:hAnsi="Times New Roman"/>
                <w:lang w:val="en-US"/>
              </w:rPr>
            </w:pPr>
            <w:r w:rsidRPr="00DD7CAC">
              <w:rPr>
                <w:rFonts w:ascii="Times New Roman" w:hAnsi="Times New Roman"/>
                <w:lang w:val="en-US"/>
              </w:rPr>
              <w:t xml:space="preserve">General liability insurance and proportional reinsurance – net </w:t>
            </w:r>
            <w:r w:rsidR="00555073">
              <w:rPr>
                <w:rFonts w:ascii="Times New Roman" w:hAnsi="Times New Roman"/>
                <w:lang w:val="en-US"/>
              </w:rPr>
              <w:t xml:space="preserve">(of reinsurance/ SPV) </w:t>
            </w:r>
            <w:r w:rsidRPr="00DD7CAC">
              <w:rPr>
                <w:rFonts w:ascii="Times New Roman" w:hAnsi="Times New Roman"/>
                <w:lang w:val="en-US"/>
              </w:rPr>
              <w:t>best est</w:t>
            </w:r>
            <w:r w:rsidRPr="00DD7CAC">
              <w:rPr>
                <w:rFonts w:ascii="Times New Roman" w:hAnsi="Times New Roman"/>
                <w:lang w:val="en-US"/>
              </w:rPr>
              <w:t>i</w:t>
            </w:r>
            <w:r w:rsidRPr="00DD7CAC">
              <w:rPr>
                <w:rFonts w:ascii="Times New Roman" w:hAnsi="Times New Roman"/>
                <w:lang w:val="en-US"/>
              </w:rPr>
              <w:t>mate and TP calculated as a whole</w:t>
            </w:r>
          </w:p>
        </w:tc>
        <w:tc>
          <w:tcPr>
            <w:tcW w:w="4962" w:type="dxa"/>
            <w:hideMark/>
          </w:tcPr>
          <w:p w:rsidR="00A61CC8" w:rsidRPr="00DD7CAC" w:rsidRDefault="00A61CC8">
            <w:pPr>
              <w:rPr>
                <w:rFonts w:ascii="Times New Roman" w:hAnsi="Times New Roman"/>
                <w:lang w:val="en-US"/>
              </w:rPr>
            </w:pPr>
            <w:r w:rsidRPr="00DD7CAC">
              <w:rPr>
                <w:rFonts w:ascii="Times New Roman" w:hAnsi="Times New Roman"/>
                <w:lang w:val="en-US"/>
              </w:rPr>
              <w:t>These are the technical provisions for general liability insurance and proportional reinsurance, without risk ma</w:t>
            </w:r>
            <w:r w:rsidRPr="00DD7CAC">
              <w:rPr>
                <w:rFonts w:ascii="Times New Roman" w:hAnsi="Times New Roman"/>
                <w:lang w:val="en-US"/>
              </w:rPr>
              <w:t>r</w:t>
            </w:r>
            <w:r w:rsidRPr="00DD7CAC">
              <w:rPr>
                <w:rFonts w:ascii="Times New Roman" w:hAnsi="Times New Roman"/>
                <w:lang w:val="en-US"/>
              </w:rPr>
              <w:t>gin after deduction of the amounts recoverable from rei</w:t>
            </w:r>
            <w:r w:rsidRPr="00DD7CAC">
              <w:rPr>
                <w:rFonts w:ascii="Times New Roman" w:hAnsi="Times New Roman"/>
                <w:lang w:val="en-US"/>
              </w:rPr>
              <w:t>n</w:t>
            </w:r>
            <w:r w:rsidRPr="00DD7CAC">
              <w:rPr>
                <w:rFonts w:ascii="Times New Roman" w:hAnsi="Times New Roman"/>
                <w:lang w:val="en-US"/>
              </w:rPr>
              <w:t>surance contracts and SPVs, with a floor equal to zero</w:t>
            </w:r>
            <w:r w:rsidR="00D937EB">
              <w:rPr>
                <w:rFonts w:ascii="Times New Roman" w:hAnsi="Times New Roman"/>
                <w:lang w:val="en-US"/>
              </w:rPr>
              <w:t>.</w:t>
            </w:r>
            <w:r w:rsidRPr="00DD7CAC">
              <w:rPr>
                <w:rFonts w:ascii="Times New Roman" w:hAnsi="Times New Roman"/>
                <w:lang w:val="en-US"/>
              </w:rPr>
              <w:br/>
            </w:r>
          </w:p>
        </w:tc>
      </w:tr>
      <w:tr w:rsidR="00A61CC8" w:rsidRPr="000F4C24" w:rsidTr="00DD7CAC">
        <w:trPr>
          <w:trHeight w:val="1196"/>
        </w:trPr>
        <w:tc>
          <w:tcPr>
            <w:tcW w:w="1810" w:type="dxa"/>
            <w:hideMark/>
          </w:tcPr>
          <w:p w:rsidR="00A61CC8" w:rsidRPr="00DD7CAC" w:rsidRDefault="00A61CC8" w:rsidP="006B54C0">
            <w:pPr>
              <w:rPr>
                <w:rFonts w:ascii="Times New Roman" w:hAnsi="Times New Roman"/>
              </w:rPr>
            </w:pPr>
            <w:r w:rsidRPr="00DD7CAC">
              <w:rPr>
                <w:rFonts w:ascii="Times New Roman" w:hAnsi="Times New Roman"/>
              </w:rPr>
              <w:t>C0030/R0090</w:t>
            </w:r>
          </w:p>
          <w:p w:rsidR="00A61CC8" w:rsidRPr="00DD7CAC" w:rsidRDefault="00A61CC8">
            <w:pPr>
              <w:rPr>
                <w:rFonts w:ascii="Times New Roman" w:hAnsi="Times New Roman"/>
              </w:rPr>
            </w:pPr>
          </w:p>
        </w:tc>
        <w:tc>
          <w:tcPr>
            <w:tcW w:w="2834" w:type="dxa"/>
            <w:hideMark/>
          </w:tcPr>
          <w:p w:rsidR="00A61CC8" w:rsidRPr="00DD7CAC" w:rsidRDefault="00A61CC8">
            <w:pPr>
              <w:rPr>
                <w:rFonts w:ascii="Times New Roman" w:hAnsi="Times New Roman"/>
                <w:lang w:val="en-US"/>
              </w:rPr>
            </w:pPr>
            <w:r w:rsidRPr="00DD7CAC">
              <w:rPr>
                <w:rFonts w:ascii="Times New Roman" w:hAnsi="Times New Roman"/>
                <w:lang w:val="en-US"/>
              </w:rPr>
              <w:t>General liability insurance and proportional reinsurance – net</w:t>
            </w:r>
            <w:r w:rsidR="00471362">
              <w:rPr>
                <w:rFonts w:ascii="Times New Roman" w:hAnsi="Times New Roman"/>
                <w:lang w:val="en-US"/>
              </w:rPr>
              <w:t xml:space="preserve"> (of reinsurance)</w:t>
            </w:r>
            <w:r w:rsidR="00471362" w:rsidRPr="00D61475">
              <w:rPr>
                <w:rFonts w:ascii="Times New Roman" w:hAnsi="Times New Roman"/>
                <w:lang w:val="en-US"/>
              </w:rPr>
              <w:t xml:space="preserve"> </w:t>
            </w:r>
            <w:r w:rsidRPr="00DD7CAC">
              <w:rPr>
                <w:rFonts w:ascii="Times New Roman" w:hAnsi="Times New Roman"/>
                <w:lang w:val="en-US"/>
              </w:rPr>
              <w:t xml:space="preserve"> written prem</w:t>
            </w:r>
            <w:r w:rsidRPr="00DD7CAC">
              <w:rPr>
                <w:rFonts w:ascii="Times New Roman" w:hAnsi="Times New Roman"/>
                <w:lang w:val="en-US"/>
              </w:rPr>
              <w:t>i</w:t>
            </w:r>
            <w:r w:rsidRPr="00DD7CAC">
              <w:rPr>
                <w:rFonts w:ascii="Times New Roman" w:hAnsi="Times New Roman"/>
                <w:lang w:val="en-US"/>
              </w:rPr>
              <w:t>ums</w:t>
            </w:r>
            <w:r w:rsidR="00774408">
              <w:rPr>
                <w:rFonts w:ascii="Times New Roman" w:hAnsi="Times New Roman"/>
                <w:lang w:val="en-US"/>
              </w:rPr>
              <w:t xml:space="preserve"> in the last 12 months</w:t>
            </w:r>
          </w:p>
        </w:tc>
        <w:tc>
          <w:tcPr>
            <w:tcW w:w="4962" w:type="dxa"/>
            <w:hideMark/>
          </w:tcPr>
          <w:p w:rsidR="00A61CC8" w:rsidRPr="00DD7CAC" w:rsidRDefault="00A61CC8">
            <w:pPr>
              <w:rPr>
                <w:rFonts w:ascii="Times New Roman" w:hAnsi="Times New Roman"/>
                <w:lang w:val="en-US"/>
              </w:rPr>
            </w:pPr>
            <w:r w:rsidRPr="00DD7CAC">
              <w:rPr>
                <w:rFonts w:ascii="Times New Roman" w:hAnsi="Times New Roman"/>
                <w:lang w:val="en-US"/>
              </w:rPr>
              <w:t>These are the premiums written for general liability insu</w:t>
            </w:r>
            <w:r w:rsidRPr="00DD7CAC">
              <w:rPr>
                <w:rFonts w:ascii="Times New Roman" w:hAnsi="Times New Roman"/>
                <w:lang w:val="en-US"/>
              </w:rPr>
              <w:t>r</w:t>
            </w:r>
            <w:r w:rsidRPr="00DD7CAC">
              <w:rPr>
                <w:rFonts w:ascii="Times New Roman" w:hAnsi="Times New Roman"/>
                <w:lang w:val="en-US"/>
              </w:rPr>
              <w:t>ance and proportional reinsurance during the (rolling) last 12 months, after deduction of premiums for reinsurance contracts, with a floor equal to zero</w:t>
            </w:r>
            <w:r w:rsidR="004D6F9F">
              <w:rPr>
                <w:rFonts w:ascii="Times New Roman" w:hAnsi="Times New Roman"/>
                <w:lang w:val="en-US"/>
              </w:rPr>
              <w:t>.</w:t>
            </w:r>
          </w:p>
        </w:tc>
      </w:tr>
      <w:tr w:rsidR="00A61CC8" w:rsidRPr="000F4C24" w:rsidTr="00DD7CAC">
        <w:trPr>
          <w:trHeight w:val="1338"/>
        </w:trPr>
        <w:tc>
          <w:tcPr>
            <w:tcW w:w="1810" w:type="dxa"/>
            <w:hideMark/>
          </w:tcPr>
          <w:p w:rsidR="00A61CC8" w:rsidRPr="00DD7CAC" w:rsidRDefault="00A61CC8" w:rsidP="006B54C0">
            <w:pPr>
              <w:rPr>
                <w:rFonts w:ascii="Times New Roman" w:hAnsi="Times New Roman"/>
              </w:rPr>
            </w:pPr>
            <w:r w:rsidRPr="00DD7CAC">
              <w:rPr>
                <w:rFonts w:ascii="Times New Roman" w:hAnsi="Times New Roman"/>
              </w:rPr>
              <w:t>C0020/R0100</w:t>
            </w:r>
          </w:p>
          <w:p w:rsidR="00A61CC8" w:rsidRPr="00DD7CAC" w:rsidRDefault="00A61CC8">
            <w:pPr>
              <w:rPr>
                <w:rFonts w:ascii="Times New Roman" w:hAnsi="Times New Roman"/>
              </w:rPr>
            </w:pPr>
          </w:p>
        </w:tc>
        <w:tc>
          <w:tcPr>
            <w:tcW w:w="2834" w:type="dxa"/>
            <w:hideMark/>
          </w:tcPr>
          <w:p w:rsidR="00A61CC8" w:rsidRPr="00DD7CAC" w:rsidRDefault="00A61CC8" w:rsidP="00555073">
            <w:pPr>
              <w:rPr>
                <w:rFonts w:ascii="Times New Roman" w:hAnsi="Times New Roman"/>
                <w:lang w:val="en-US"/>
              </w:rPr>
            </w:pPr>
            <w:r w:rsidRPr="00DD7CAC">
              <w:rPr>
                <w:rFonts w:ascii="Times New Roman" w:hAnsi="Times New Roman"/>
                <w:lang w:val="en-US"/>
              </w:rPr>
              <w:t xml:space="preserve">Credit and </w:t>
            </w:r>
            <w:proofErr w:type="spellStart"/>
            <w:r w:rsidRPr="00DD7CAC">
              <w:rPr>
                <w:rFonts w:ascii="Times New Roman" w:hAnsi="Times New Roman"/>
                <w:lang w:val="en-US"/>
              </w:rPr>
              <w:t>suretyship</w:t>
            </w:r>
            <w:proofErr w:type="spellEnd"/>
            <w:r w:rsidRPr="00DD7CAC">
              <w:rPr>
                <w:rFonts w:ascii="Times New Roman" w:hAnsi="Times New Roman"/>
                <w:lang w:val="en-US"/>
              </w:rPr>
              <w:t xml:space="preserve"> insurance and proportional reinsurance – net </w:t>
            </w:r>
            <w:r w:rsidR="00555073">
              <w:rPr>
                <w:rFonts w:ascii="Times New Roman" w:hAnsi="Times New Roman"/>
                <w:lang w:val="en-US"/>
              </w:rPr>
              <w:t xml:space="preserve">(of reinsurance/ SPV) </w:t>
            </w:r>
            <w:r w:rsidRPr="00DD7CAC">
              <w:rPr>
                <w:rFonts w:ascii="Times New Roman" w:hAnsi="Times New Roman"/>
                <w:lang w:val="en-US"/>
              </w:rPr>
              <w:t>best estimate</w:t>
            </w:r>
            <w:r w:rsidR="00983995">
              <w:rPr>
                <w:rFonts w:ascii="Times New Roman" w:hAnsi="Times New Roman"/>
                <w:lang w:val="en-US"/>
              </w:rPr>
              <w:t xml:space="preserve"> </w:t>
            </w:r>
            <w:r w:rsidRPr="00DD7CAC">
              <w:rPr>
                <w:rFonts w:ascii="Times New Roman" w:hAnsi="Times New Roman"/>
                <w:lang w:val="en-US"/>
              </w:rPr>
              <w:t>and TP calculated as a whole</w:t>
            </w:r>
          </w:p>
        </w:tc>
        <w:tc>
          <w:tcPr>
            <w:tcW w:w="4962" w:type="dxa"/>
            <w:hideMark/>
          </w:tcPr>
          <w:p w:rsidR="00A61CC8" w:rsidRPr="00DD7CAC" w:rsidRDefault="00A61CC8">
            <w:pPr>
              <w:rPr>
                <w:rFonts w:ascii="Times New Roman" w:hAnsi="Times New Roman"/>
                <w:lang w:val="en-US"/>
              </w:rPr>
            </w:pPr>
            <w:r w:rsidRPr="00DD7CAC">
              <w:rPr>
                <w:rFonts w:ascii="Times New Roman" w:hAnsi="Times New Roman"/>
                <w:lang w:val="en-US"/>
              </w:rPr>
              <w:t xml:space="preserve">These are the technical provisions for credit and </w:t>
            </w:r>
            <w:proofErr w:type="spellStart"/>
            <w:r w:rsidRPr="00DD7CAC">
              <w:rPr>
                <w:rFonts w:ascii="Times New Roman" w:hAnsi="Times New Roman"/>
                <w:lang w:val="en-US"/>
              </w:rPr>
              <w:t>suretyship</w:t>
            </w:r>
            <w:proofErr w:type="spellEnd"/>
            <w:r w:rsidRPr="00DD7CAC">
              <w:rPr>
                <w:rFonts w:ascii="Times New Roman" w:hAnsi="Times New Roman"/>
                <w:lang w:val="en-US"/>
              </w:rPr>
              <w:t xml:space="preserve"> insurance and proportional reinsurance, without risk ma</w:t>
            </w:r>
            <w:r w:rsidRPr="00DD7CAC">
              <w:rPr>
                <w:rFonts w:ascii="Times New Roman" w:hAnsi="Times New Roman"/>
                <w:lang w:val="en-US"/>
              </w:rPr>
              <w:t>r</w:t>
            </w:r>
            <w:r w:rsidRPr="00DD7CAC">
              <w:rPr>
                <w:rFonts w:ascii="Times New Roman" w:hAnsi="Times New Roman"/>
                <w:lang w:val="en-US"/>
              </w:rPr>
              <w:t>gin after deduction of the amounts recoverable from rei</w:t>
            </w:r>
            <w:r w:rsidRPr="00DD7CAC">
              <w:rPr>
                <w:rFonts w:ascii="Times New Roman" w:hAnsi="Times New Roman"/>
                <w:lang w:val="en-US"/>
              </w:rPr>
              <w:t>n</w:t>
            </w:r>
            <w:r w:rsidRPr="00DD7CAC">
              <w:rPr>
                <w:rFonts w:ascii="Times New Roman" w:hAnsi="Times New Roman"/>
                <w:lang w:val="en-US"/>
              </w:rPr>
              <w:t>surance contracts and SPVs, with a floor equal to zero</w:t>
            </w:r>
            <w:r w:rsidR="004D6F9F">
              <w:rPr>
                <w:rFonts w:ascii="Times New Roman" w:hAnsi="Times New Roman"/>
                <w:lang w:val="en-US"/>
              </w:rPr>
              <w:t>.</w:t>
            </w:r>
            <w:r w:rsidRPr="00DD7CAC">
              <w:rPr>
                <w:rFonts w:ascii="Times New Roman" w:hAnsi="Times New Roman"/>
                <w:lang w:val="en-US"/>
              </w:rPr>
              <w:br/>
            </w:r>
          </w:p>
        </w:tc>
      </w:tr>
      <w:tr w:rsidR="00A61CC8" w:rsidRPr="000F4C24" w:rsidTr="002F11B3">
        <w:trPr>
          <w:trHeight w:val="1090"/>
        </w:trPr>
        <w:tc>
          <w:tcPr>
            <w:tcW w:w="1810" w:type="dxa"/>
            <w:hideMark/>
          </w:tcPr>
          <w:p w:rsidR="00A61CC8" w:rsidRPr="00DD7CAC" w:rsidRDefault="00A61CC8" w:rsidP="006B54C0">
            <w:pPr>
              <w:rPr>
                <w:rFonts w:ascii="Times New Roman" w:hAnsi="Times New Roman"/>
              </w:rPr>
            </w:pPr>
            <w:r w:rsidRPr="00DD7CAC">
              <w:rPr>
                <w:rFonts w:ascii="Times New Roman" w:hAnsi="Times New Roman"/>
              </w:rPr>
              <w:t>C0030/R0100</w:t>
            </w:r>
          </w:p>
          <w:p w:rsidR="00A61CC8" w:rsidRPr="00DD7CAC" w:rsidRDefault="00A61CC8">
            <w:pPr>
              <w:rPr>
                <w:rFonts w:ascii="Times New Roman" w:hAnsi="Times New Roman"/>
              </w:rPr>
            </w:pPr>
          </w:p>
        </w:tc>
        <w:tc>
          <w:tcPr>
            <w:tcW w:w="2834" w:type="dxa"/>
            <w:hideMark/>
          </w:tcPr>
          <w:p w:rsidR="00A61CC8" w:rsidRPr="00DD7CAC" w:rsidRDefault="00A61CC8">
            <w:pPr>
              <w:rPr>
                <w:rFonts w:ascii="Times New Roman" w:hAnsi="Times New Roman"/>
                <w:lang w:val="en-US"/>
              </w:rPr>
            </w:pPr>
            <w:r w:rsidRPr="00DD7CAC">
              <w:rPr>
                <w:rFonts w:ascii="Times New Roman" w:hAnsi="Times New Roman"/>
                <w:lang w:val="en-US"/>
              </w:rPr>
              <w:t xml:space="preserve">Credit and </w:t>
            </w:r>
            <w:proofErr w:type="spellStart"/>
            <w:r w:rsidRPr="00DD7CAC">
              <w:rPr>
                <w:rFonts w:ascii="Times New Roman" w:hAnsi="Times New Roman"/>
                <w:lang w:val="en-US"/>
              </w:rPr>
              <w:t>suretyship</w:t>
            </w:r>
            <w:proofErr w:type="spellEnd"/>
            <w:r w:rsidRPr="00DD7CAC">
              <w:rPr>
                <w:rFonts w:ascii="Times New Roman" w:hAnsi="Times New Roman"/>
                <w:lang w:val="en-US"/>
              </w:rPr>
              <w:t xml:space="preserve"> insurance and proportional reinsurance – net</w:t>
            </w:r>
            <w:r w:rsidR="00471362">
              <w:rPr>
                <w:rFonts w:ascii="Times New Roman" w:hAnsi="Times New Roman"/>
                <w:lang w:val="en-US"/>
              </w:rPr>
              <w:t xml:space="preserve">  (of reinsurance)</w:t>
            </w:r>
            <w:r w:rsidR="00471362" w:rsidRPr="00D61475">
              <w:rPr>
                <w:rFonts w:ascii="Times New Roman" w:hAnsi="Times New Roman"/>
                <w:lang w:val="en-US"/>
              </w:rPr>
              <w:t xml:space="preserve"> </w:t>
            </w:r>
            <w:r w:rsidRPr="00DD7CAC">
              <w:rPr>
                <w:rFonts w:ascii="Times New Roman" w:hAnsi="Times New Roman"/>
                <w:lang w:val="en-US"/>
              </w:rPr>
              <w:t>written premiums</w:t>
            </w:r>
            <w:r w:rsidR="00774408">
              <w:rPr>
                <w:rFonts w:ascii="Times New Roman" w:hAnsi="Times New Roman"/>
                <w:lang w:val="en-US"/>
              </w:rPr>
              <w:t xml:space="preserve"> in the last 12 months</w:t>
            </w:r>
          </w:p>
        </w:tc>
        <w:tc>
          <w:tcPr>
            <w:tcW w:w="4962" w:type="dxa"/>
            <w:hideMark/>
          </w:tcPr>
          <w:p w:rsidR="00A61CC8" w:rsidRPr="00DD7CAC" w:rsidRDefault="00A61CC8">
            <w:pPr>
              <w:rPr>
                <w:rFonts w:ascii="Times New Roman" w:hAnsi="Times New Roman"/>
                <w:lang w:val="en-US"/>
              </w:rPr>
            </w:pPr>
            <w:r w:rsidRPr="00DD7CAC">
              <w:rPr>
                <w:rFonts w:ascii="Times New Roman" w:hAnsi="Times New Roman"/>
                <w:lang w:val="en-US"/>
              </w:rPr>
              <w:t xml:space="preserve">These are the premiums written for credit and </w:t>
            </w:r>
            <w:proofErr w:type="spellStart"/>
            <w:r w:rsidRPr="00DD7CAC">
              <w:rPr>
                <w:rFonts w:ascii="Times New Roman" w:hAnsi="Times New Roman"/>
                <w:lang w:val="en-US"/>
              </w:rPr>
              <w:t>suretyship</w:t>
            </w:r>
            <w:proofErr w:type="spellEnd"/>
            <w:r w:rsidRPr="00DD7CAC">
              <w:rPr>
                <w:rFonts w:ascii="Times New Roman" w:hAnsi="Times New Roman"/>
                <w:lang w:val="en-US"/>
              </w:rPr>
              <w:t xml:space="preserve"> insurance and proportional reinsurance during the (rolling) last 12 months, after deduction of premiums for reinsu</w:t>
            </w:r>
            <w:r w:rsidRPr="00DD7CAC">
              <w:rPr>
                <w:rFonts w:ascii="Times New Roman" w:hAnsi="Times New Roman"/>
                <w:lang w:val="en-US"/>
              </w:rPr>
              <w:t>r</w:t>
            </w:r>
            <w:r w:rsidRPr="00DD7CAC">
              <w:rPr>
                <w:rFonts w:ascii="Times New Roman" w:hAnsi="Times New Roman"/>
                <w:lang w:val="en-US"/>
              </w:rPr>
              <w:t>ance contracts, with a floor equal to zero</w:t>
            </w:r>
            <w:r w:rsidR="004D6F9F">
              <w:rPr>
                <w:rFonts w:ascii="Times New Roman" w:hAnsi="Times New Roman"/>
                <w:lang w:val="en-US"/>
              </w:rPr>
              <w:t>.</w:t>
            </w:r>
          </w:p>
        </w:tc>
      </w:tr>
      <w:tr w:rsidR="00A61CC8" w:rsidRPr="000F4C24" w:rsidTr="00DD7CAC">
        <w:trPr>
          <w:trHeight w:val="1417"/>
        </w:trPr>
        <w:tc>
          <w:tcPr>
            <w:tcW w:w="1810" w:type="dxa"/>
            <w:hideMark/>
          </w:tcPr>
          <w:p w:rsidR="00A61CC8" w:rsidRPr="00DD7CAC" w:rsidRDefault="00A61CC8" w:rsidP="006B54C0">
            <w:pPr>
              <w:rPr>
                <w:rFonts w:ascii="Times New Roman" w:hAnsi="Times New Roman"/>
              </w:rPr>
            </w:pPr>
            <w:r w:rsidRPr="00DD7CAC">
              <w:rPr>
                <w:rFonts w:ascii="Times New Roman" w:hAnsi="Times New Roman"/>
              </w:rPr>
              <w:t>C0020/R0110</w:t>
            </w:r>
          </w:p>
          <w:p w:rsidR="00A61CC8" w:rsidRPr="00DD7CAC" w:rsidRDefault="00A61CC8">
            <w:pPr>
              <w:rPr>
                <w:rFonts w:ascii="Times New Roman" w:hAnsi="Times New Roman"/>
              </w:rPr>
            </w:pPr>
          </w:p>
        </w:tc>
        <w:tc>
          <w:tcPr>
            <w:tcW w:w="2834" w:type="dxa"/>
            <w:hideMark/>
          </w:tcPr>
          <w:p w:rsidR="00A61CC8" w:rsidRPr="00DD7CAC" w:rsidRDefault="00A61CC8" w:rsidP="00555073">
            <w:pPr>
              <w:rPr>
                <w:rFonts w:ascii="Times New Roman" w:hAnsi="Times New Roman"/>
                <w:lang w:val="en-US"/>
              </w:rPr>
            </w:pPr>
            <w:r w:rsidRPr="00DD7CAC">
              <w:rPr>
                <w:rFonts w:ascii="Times New Roman" w:hAnsi="Times New Roman"/>
                <w:lang w:val="en-US"/>
              </w:rPr>
              <w:t xml:space="preserve">Legal expenses insurance and proportional reinsurance – net </w:t>
            </w:r>
            <w:r w:rsidR="00555073">
              <w:rPr>
                <w:rFonts w:ascii="Times New Roman" w:hAnsi="Times New Roman"/>
                <w:lang w:val="en-US"/>
              </w:rPr>
              <w:t xml:space="preserve">(of reinsurance/ SPV) </w:t>
            </w:r>
            <w:r w:rsidRPr="00DD7CAC">
              <w:rPr>
                <w:rFonts w:ascii="Times New Roman" w:hAnsi="Times New Roman"/>
                <w:lang w:val="en-US"/>
              </w:rPr>
              <w:t>best est</w:t>
            </w:r>
            <w:r w:rsidRPr="00DD7CAC">
              <w:rPr>
                <w:rFonts w:ascii="Times New Roman" w:hAnsi="Times New Roman"/>
                <w:lang w:val="en-US"/>
              </w:rPr>
              <w:t>i</w:t>
            </w:r>
            <w:r w:rsidRPr="00DD7CAC">
              <w:rPr>
                <w:rFonts w:ascii="Times New Roman" w:hAnsi="Times New Roman"/>
                <w:lang w:val="en-US"/>
              </w:rPr>
              <w:t>mate</w:t>
            </w:r>
            <w:r w:rsidR="00555073">
              <w:rPr>
                <w:rFonts w:ascii="Times New Roman" w:hAnsi="Times New Roman"/>
                <w:lang w:val="en-US"/>
              </w:rPr>
              <w:t xml:space="preserve"> </w:t>
            </w:r>
            <w:r w:rsidRPr="00DD7CAC">
              <w:rPr>
                <w:rFonts w:ascii="Times New Roman" w:hAnsi="Times New Roman"/>
                <w:lang w:val="en-US"/>
              </w:rPr>
              <w:t>and TP calculated as a whole</w:t>
            </w:r>
          </w:p>
        </w:tc>
        <w:tc>
          <w:tcPr>
            <w:tcW w:w="4962" w:type="dxa"/>
            <w:hideMark/>
          </w:tcPr>
          <w:p w:rsidR="007E767F" w:rsidRPr="00DD7CAC" w:rsidRDefault="00A61CC8">
            <w:pPr>
              <w:rPr>
                <w:rFonts w:ascii="Times New Roman" w:hAnsi="Times New Roman"/>
                <w:lang w:val="en-US"/>
              </w:rPr>
            </w:pPr>
            <w:r w:rsidRPr="00DD7CAC">
              <w:rPr>
                <w:rFonts w:ascii="Times New Roman" w:hAnsi="Times New Roman"/>
                <w:lang w:val="en-US"/>
              </w:rPr>
              <w:t>These are the technical provisions for legal expenses i</w:t>
            </w:r>
            <w:r w:rsidRPr="00DD7CAC">
              <w:rPr>
                <w:rFonts w:ascii="Times New Roman" w:hAnsi="Times New Roman"/>
                <w:lang w:val="en-US"/>
              </w:rPr>
              <w:t>n</w:t>
            </w:r>
            <w:r w:rsidRPr="00DD7CAC">
              <w:rPr>
                <w:rFonts w:ascii="Times New Roman" w:hAnsi="Times New Roman"/>
                <w:lang w:val="en-US"/>
              </w:rPr>
              <w:t>surance and proportional reinsurance, without risk margin after deduction of the amounts recoverable from reinsu</w:t>
            </w:r>
            <w:r w:rsidRPr="00DD7CAC">
              <w:rPr>
                <w:rFonts w:ascii="Times New Roman" w:hAnsi="Times New Roman"/>
                <w:lang w:val="en-US"/>
              </w:rPr>
              <w:t>r</w:t>
            </w:r>
            <w:r w:rsidRPr="00DD7CAC">
              <w:rPr>
                <w:rFonts w:ascii="Times New Roman" w:hAnsi="Times New Roman"/>
                <w:lang w:val="en-US"/>
              </w:rPr>
              <w:t>ance contracts and SPVs, with a floor equal to zero</w:t>
            </w:r>
            <w:r w:rsidR="004D6F9F">
              <w:rPr>
                <w:rFonts w:ascii="Times New Roman" w:hAnsi="Times New Roman"/>
                <w:lang w:val="en-US"/>
              </w:rPr>
              <w:t>.</w:t>
            </w:r>
          </w:p>
          <w:p w:rsidR="00A61CC8" w:rsidRPr="00DD7CAC" w:rsidRDefault="00A61CC8">
            <w:pPr>
              <w:rPr>
                <w:rFonts w:ascii="Times New Roman" w:hAnsi="Times New Roman"/>
                <w:lang w:val="en-US"/>
              </w:rPr>
            </w:pPr>
          </w:p>
        </w:tc>
      </w:tr>
      <w:tr w:rsidR="00A61CC8" w:rsidRPr="000F4C24" w:rsidTr="002F11B3">
        <w:trPr>
          <w:trHeight w:val="1100"/>
        </w:trPr>
        <w:tc>
          <w:tcPr>
            <w:tcW w:w="1810" w:type="dxa"/>
            <w:hideMark/>
          </w:tcPr>
          <w:p w:rsidR="00A61CC8" w:rsidRPr="00DD7CAC" w:rsidRDefault="00A61CC8" w:rsidP="006B54C0">
            <w:pPr>
              <w:rPr>
                <w:rFonts w:ascii="Times New Roman" w:hAnsi="Times New Roman"/>
              </w:rPr>
            </w:pPr>
            <w:r w:rsidRPr="00DD7CAC">
              <w:rPr>
                <w:rFonts w:ascii="Times New Roman" w:hAnsi="Times New Roman"/>
              </w:rPr>
              <w:t>C0030/R0110</w:t>
            </w:r>
          </w:p>
          <w:p w:rsidR="00A61CC8" w:rsidRPr="00DD7CAC" w:rsidRDefault="00A61CC8">
            <w:pPr>
              <w:rPr>
                <w:rFonts w:ascii="Times New Roman" w:hAnsi="Times New Roman"/>
              </w:rPr>
            </w:pPr>
          </w:p>
        </w:tc>
        <w:tc>
          <w:tcPr>
            <w:tcW w:w="2834" w:type="dxa"/>
            <w:hideMark/>
          </w:tcPr>
          <w:p w:rsidR="00A61CC8" w:rsidRPr="00DD7CAC" w:rsidRDefault="00A61CC8">
            <w:pPr>
              <w:rPr>
                <w:rFonts w:ascii="Times New Roman" w:hAnsi="Times New Roman"/>
                <w:lang w:val="en-US"/>
              </w:rPr>
            </w:pPr>
            <w:r w:rsidRPr="00DD7CAC">
              <w:rPr>
                <w:rFonts w:ascii="Times New Roman" w:hAnsi="Times New Roman"/>
                <w:lang w:val="en-US"/>
              </w:rPr>
              <w:t xml:space="preserve">Legal expenses insurance and proportional reinsurance – net </w:t>
            </w:r>
            <w:r w:rsidR="00471362">
              <w:rPr>
                <w:rFonts w:ascii="Times New Roman" w:hAnsi="Times New Roman"/>
                <w:lang w:val="en-US"/>
              </w:rPr>
              <w:t xml:space="preserve"> (of reinsurance)</w:t>
            </w:r>
            <w:r w:rsidR="00471362" w:rsidRPr="00D61475">
              <w:rPr>
                <w:rFonts w:ascii="Times New Roman" w:hAnsi="Times New Roman"/>
                <w:lang w:val="en-US"/>
              </w:rPr>
              <w:t xml:space="preserve"> </w:t>
            </w:r>
            <w:r w:rsidRPr="00DD7CAC">
              <w:rPr>
                <w:rFonts w:ascii="Times New Roman" w:hAnsi="Times New Roman"/>
                <w:lang w:val="en-US"/>
              </w:rPr>
              <w:t>written prem</w:t>
            </w:r>
            <w:r w:rsidRPr="00DD7CAC">
              <w:rPr>
                <w:rFonts w:ascii="Times New Roman" w:hAnsi="Times New Roman"/>
                <w:lang w:val="en-US"/>
              </w:rPr>
              <w:t>i</w:t>
            </w:r>
            <w:r w:rsidRPr="00DD7CAC">
              <w:rPr>
                <w:rFonts w:ascii="Times New Roman" w:hAnsi="Times New Roman"/>
                <w:lang w:val="en-US"/>
              </w:rPr>
              <w:t>ums</w:t>
            </w:r>
            <w:r w:rsidR="00774408">
              <w:rPr>
                <w:rFonts w:ascii="Times New Roman" w:hAnsi="Times New Roman"/>
                <w:lang w:val="en-US"/>
              </w:rPr>
              <w:t xml:space="preserve"> in the last 12 months</w:t>
            </w:r>
          </w:p>
        </w:tc>
        <w:tc>
          <w:tcPr>
            <w:tcW w:w="4962" w:type="dxa"/>
            <w:hideMark/>
          </w:tcPr>
          <w:p w:rsidR="00A61CC8" w:rsidRPr="00DD7CAC" w:rsidRDefault="00A61CC8">
            <w:pPr>
              <w:rPr>
                <w:rFonts w:ascii="Times New Roman" w:hAnsi="Times New Roman"/>
                <w:lang w:val="en-US"/>
              </w:rPr>
            </w:pPr>
            <w:r w:rsidRPr="00DD7CAC">
              <w:rPr>
                <w:rFonts w:ascii="Times New Roman" w:hAnsi="Times New Roman"/>
                <w:lang w:val="en-US"/>
              </w:rPr>
              <w:t>These are the premiums written for legal expenses insu</w:t>
            </w:r>
            <w:r w:rsidRPr="00DD7CAC">
              <w:rPr>
                <w:rFonts w:ascii="Times New Roman" w:hAnsi="Times New Roman"/>
                <w:lang w:val="en-US"/>
              </w:rPr>
              <w:t>r</w:t>
            </w:r>
            <w:r w:rsidRPr="00DD7CAC">
              <w:rPr>
                <w:rFonts w:ascii="Times New Roman" w:hAnsi="Times New Roman"/>
                <w:lang w:val="en-US"/>
              </w:rPr>
              <w:t>ance and proportional reinsurance during the (rolling) last 12 months, after deduction of premiums for reinsurance contracts, with a floor equal to zero</w:t>
            </w:r>
            <w:r w:rsidR="004D6F9F">
              <w:rPr>
                <w:rFonts w:ascii="Times New Roman" w:hAnsi="Times New Roman"/>
                <w:lang w:val="en-US"/>
              </w:rPr>
              <w:t>.</w:t>
            </w:r>
          </w:p>
        </w:tc>
      </w:tr>
      <w:tr w:rsidR="00A61CC8" w:rsidRPr="000F4C24" w:rsidTr="002F11B3">
        <w:trPr>
          <w:trHeight w:val="1104"/>
        </w:trPr>
        <w:tc>
          <w:tcPr>
            <w:tcW w:w="1810" w:type="dxa"/>
            <w:hideMark/>
          </w:tcPr>
          <w:p w:rsidR="00A61CC8" w:rsidRPr="00DD7CAC" w:rsidRDefault="00A61CC8" w:rsidP="006B54C0">
            <w:pPr>
              <w:rPr>
                <w:rFonts w:ascii="Times New Roman" w:hAnsi="Times New Roman"/>
              </w:rPr>
            </w:pPr>
            <w:r w:rsidRPr="00DD7CAC">
              <w:rPr>
                <w:rFonts w:ascii="Times New Roman" w:hAnsi="Times New Roman"/>
              </w:rPr>
              <w:t>C0020/R0120</w:t>
            </w:r>
          </w:p>
          <w:p w:rsidR="00A61CC8" w:rsidRPr="00DD7CAC" w:rsidRDefault="00A61CC8">
            <w:pPr>
              <w:rPr>
                <w:rFonts w:ascii="Times New Roman" w:hAnsi="Times New Roman"/>
              </w:rPr>
            </w:pPr>
          </w:p>
        </w:tc>
        <w:tc>
          <w:tcPr>
            <w:tcW w:w="2834" w:type="dxa"/>
            <w:hideMark/>
          </w:tcPr>
          <w:p w:rsidR="00A61CC8" w:rsidRPr="00DD7CAC" w:rsidRDefault="00A61CC8" w:rsidP="00555073">
            <w:pPr>
              <w:rPr>
                <w:rFonts w:ascii="Times New Roman" w:hAnsi="Times New Roman"/>
                <w:lang w:val="en-US"/>
              </w:rPr>
            </w:pPr>
            <w:r w:rsidRPr="00DD7CAC">
              <w:rPr>
                <w:rFonts w:ascii="Times New Roman" w:hAnsi="Times New Roman"/>
                <w:lang w:val="en-US"/>
              </w:rPr>
              <w:t xml:space="preserve">Assistance and proportional reinsurance – net </w:t>
            </w:r>
            <w:r w:rsidR="00555073">
              <w:rPr>
                <w:rFonts w:ascii="Times New Roman" w:hAnsi="Times New Roman"/>
                <w:lang w:val="en-US"/>
              </w:rPr>
              <w:t>(of reinsu</w:t>
            </w:r>
            <w:r w:rsidR="00555073">
              <w:rPr>
                <w:rFonts w:ascii="Times New Roman" w:hAnsi="Times New Roman"/>
                <w:lang w:val="en-US"/>
              </w:rPr>
              <w:t>r</w:t>
            </w:r>
            <w:r w:rsidR="00555073">
              <w:rPr>
                <w:rFonts w:ascii="Times New Roman" w:hAnsi="Times New Roman"/>
                <w:lang w:val="en-US"/>
              </w:rPr>
              <w:t xml:space="preserve">ance/ SPV) </w:t>
            </w:r>
            <w:r w:rsidRPr="00DD7CAC">
              <w:rPr>
                <w:rFonts w:ascii="Times New Roman" w:hAnsi="Times New Roman"/>
                <w:lang w:val="en-US"/>
              </w:rPr>
              <w:t>best estimate</w:t>
            </w:r>
            <w:r w:rsidR="00983995">
              <w:rPr>
                <w:rFonts w:ascii="Times New Roman" w:hAnsi="Times New Roman"/>
                <w:lang w:val="en-US"/>
              </w:rPr>
              <w:t xml:space="preserve"> </w:t>
            </w:r>
            <w:r w:rsidRPr="00DD7CAC">
              <w:rPr>
                <w:rFonts w:ascii="Times New Roman" w:hAnsi="Times New Roman"/>
                <w:lang w:val="en-US"/>
              </w:rPr>
              <w:t>and TP calculated as a whole</w:t>
            </w:r>
          </w:p>
        </w:tc>
        <w:tc>
          <w:tcPr>
            <w:tcW w:w="4962" w:type="dxa"/>
            <w:hideMark/>
          </w:tcPr>
          <w:p w:rsidR="00A61CC8" w:rsidRPr="00DD7CAC" w:rsidRDefault="00A61CC8">
            <w:pPr>
              <w:rPr>
                <w:rFonts w:ascii="Times New Roman" w:hAnsi="Times New Roman"/>
                <w:lang w:val="en-US"/>
              </w:rPr>
            </w:pPr>
            <w:r w:rsidRPr="00DD7CAC">
              <w:rPr>
                <w:rFonts w:ascii="Times New Roman" w:hAnsi="Times New Roman"/>
                <w:lang w:val="en-US"/>
              </w:rPr>
              <w:t>These are the technical provisions for assistance and pr</w:t>
            </w:r>
            <w:r w:rsidRPr="00DD7CAC">
              <w:rPr>
                <w:rFonts w:ascii="Times New Roman" w:hAnsi="Times New Roman"/>
                <w:lang w:val="en-US"/>
              </w:rPr>
              <w:t>o</w:t>
            </w:r>
            <w:r w:rsidRPr="00DD7CAC">
              <w:rPr>
                <w:rFonts w:ascii="Times New Roman" w:hAnsi="Times New Roman"/>
                <w:lang w:val="en-US"/>
              </w:rPr>
              <w:t>portional reinsurance, without risk margin after deduction of the amounts recoverable from reinsurance contracts and SPVs, with a floor equal to zero</w:t>
            </w:r>
            <w:r w:rsidR="004D6F9F">
              <w:rPr>
                <w:rFonts w:ascii="Times New Roman" w:hAnsi="Times New Roman"/>
                <w:lang w:val="en-US"/>
              </w:rPr>
              <w:t>.</w:t>
            </w:r>
          </w:p>
        </w:tc>
      </w:tr>
      <w:tr w:rsidR="00A61CC8" w:rsidRPr="000F4C24" w:rsidTr="00DD7CAC">
        <w:trPr>
          <w:trHeight w:val="1065"/>
        </w:trPr>
        <w:tc>
          <w:tcPr>
            <w:tcW w:w="1810" w:type="dxa"/>
            <w:hideMark/>
          </w:tcPr>
          <w:p w:rsidR="00A61CC8" w:rsidRPr="00DD7CAC" w:rsidRDefault="00A61CC8" w:rsidP="006B54C0">
            <w:pPr>
              <w:rPr>
                <w:rFonts w:ascii="Times New Roman" w:hAnsi="Times New Roman"/>
              </w:rPr>
            </w:pPr>
            <w:r w:rsidRPr="00DD7CAC">
              <w:rPr>
                <w:rFonts w:ascii="Times New Roman" w:hAnsi="Times New Roman"/>
              </w:rPr>
              <w:t>C0030/R0120</w:t>
            </w:r>
          </w:p>
          <w:p w:rsidR="00A61CC8" w:rsidRPr="00DD7CAC" w:rsidRDefault="00A61CC8">
            <w:pPr>
              <w:rPr>
                <w:rFonts w:ascii="Times New Roman" w:hAnsi="Times New Roman"/>
              </w:rPr>
            </w:pPr>
          </w:p>
        </w:tc>
        <w:tc>
          <w:tcPr>
            <w:tcW w:w="2834" w:type="dxa"/>
            <w:hideMark/>
          </w:tcPr>
          <w:p w:rsidR="00774408" w:rsidRPr="00DD7CAC" w:rsidRDefault="00A61CC8">
            <w:pPr>
              <w:rPr>
                <w:rFonts w:ascii="Times New Roman" w:hAnsi="Times New Roman"/>
                <w:lang w:val="en-US"/>
              </w:rPr>
            </w:pPr>
            <w:r w:rsidRPr="00DD7CAC">
              <w:rPr>
                <w:rFonts w:ascii="Times New Roman" w:hAnsi="Times New Roman"/>
                <w:lang w:val="en-US"/>
              </w:rPr>
              <w:t>Assistance and proportional reinsurance – net</w:t>
            </w:r>
            <w:r w:rsidR="00471362">
              <w:rPr>
                <w:rFonts w:ascii="Times New Roman" w:hAnsi="Times New Roman"/>
                <w:lang w:val="en-US"/>
              </w:rPr>
              <w:t xml:space="preserve">  (of reinsu</w:t>
            </w:r>
            <w:r w:rsidR="00471362">
              <w:rPr>
                <w:rFonts w:ascii="Times New Roman" w:hAnsi="Times New Roman"/>
                <w:lang w:val="en-US"/>
              </w:rPr>
              <w:t>r</w:t>
            </w:r>
            <w:r w:rsidR="00471362">
              <w:rPr>
                <w:rFonts w:ascii="Times New Roman" w:hAnsi="Times New Roman"/>
                <w:lang w:val="en-US"/>
              </w:rPr>
              <w:t>ance)</w:t>
            </w:r>
            <w:r w:rsidR="00471362" w:rsidRPr="00D61475">
              <w:rPr>
                <w:rFonts w:ascii="Times New Roman" w:hAnsi="Times New Roman"/>
                <w:lang w:val="en-US"/>
              </w:rPr>
              <w:t xml:space="preserve"> </w:t>
            </w:r>
            <w:r w:rsidRPr="00DD7CAC">
              <w:rPr>
                <w:rFonts w:ascii="Times New Roman" w:hAnsi="Times New Roman"/>
                <w:lang w:val="en-US"/>
              </w:rPr>
              <w:t>written premiums</w:t>
            </w:r>
            <w:r w:rsidR="00774408">
              <w:rPr>
                <w:rFonts w:ascii="Times New Roman" w:hAnsi="Times New Roman"/>
                <w:lang w:val="en-US"/>
              </w:rPr>
              <w:t xml:space="preserve"> in the last 12 months</w:t>
            </w:r>
          </w:p>
        </w:tc>
        <w:tc>
          <w:tcPr>
            <w:tcW w:w="4962" w:type="dxa"/>
            <w:hideMark/>
          </w:tcPr>
          <w:p w:rsidR="00A61CC8" w:rsidRPr="00DD7CAC" w:rsidRDefault="00A61CC8">
            <w:pPr>
              <w:rPr>
                <w:rFonts w:ascii="Times New Roman" w:hAnsi="Times New Roman"/>
                <w:lang w:val="en-US"/>
              </w:rPr>
            </w:pPr>
            <w:r w:rsidRPr="00DD7CAC">
              <w:rPr>
                <w:rFonts w:ascii="Times New Roman" w:hAnsi="Times New Roman"/>
                <w:lang w:val="en-US"/>
              </w:rPr>
              <w:t>These are the premiums written for assistance and propo</w:t>
            </w:r>
            <w:r w:rsidRPr="00DD7CAC">
              <w:rPr>
                <w:rFonts w:ascii="Times New Roman" w:hAnsi="Times New Roman"/>
                <w:lang w:val="en-US"/>
              </w:rPr>
              <w:t>r</w:t>
            </w:r>
            <w:r w:rsidRPr="00DD7CAC">
              <w:rPr>
                <w:rFonts w:ascii="Times New Roman" w:hAnsi="Times New Roman"/>
                <w:lang w:val="en-US"/>
              </w:rPr>
              <w:t>tional reinsurance during the (rolling) last 12 months, after deduction of premiums for reinsurance contracts, with a floor equal to zero</w:t>
            </w:r>
            <w:r w:rsidR="004D6F9F">
              <w:rPr>
                <w:rFonts w:ascii="Times New Roman" w:hAnsi="Times New Roman"/>
                <w:lang w:val="en-US"/>
              </w:rPr>
              <w:t>.</w:t>
            </w:r>
          </w:p>
        </w:tc>
      </w:tr>
      <w:tr w:rsidR="00A61CC8" w:rsidRPr="000F4C24" w:rsidTr="00DD7CAC">
        <w:trPr>
          <w:trHeight w:val="1480"/>
        </w:trPr>
        <w:tc>
          <w:tcPr>
            <w:tcW w:w="1810" w:type="dxa"/>
            <w:hideMark/>
          </w:tcPr>
          <w:p w:rsidR="00A61CC8" w:rsidRPr="00DD7CAC" w:rsidRDefault="00A61CC8" w:rsidP="006B54C0">
            <w:pPr>
              <w:rPr>
                <w:rFonts w:ascii="Times New Roman" w:hAnsi="Times New Roman"/>
              </w:rPr>
            </w:pPr>
            <w:r w:rsidRPr="00DD7CAC">
              <w:rPr>
                <w:rFonts w:ascii="Times New Roman" w:hAnsi="Times New Roman"/>
              </w:rPr>
              <w:t>C0020/R01</w:t>
            </w:r>
            <w:r w:rsidR="00734D4E">
              <w:rPr>
                <w:rFonts w:ascii="Times New Roman" w:hAnsi="Times New Roman"/>
              </w:rPr>
              <w:t>3</w:t>
            </w:r>
            <w:r w:rsidRPr="00DD7CAC">
              <w:rPr>
                <w:rFonts w:ascii="Times New Roman" w:hAnsi="Times New Roman"/>
              </w:rPr>
              <w:t>0</w:t>
            </w:r>
          </w:p>
          <w:p w:rsidR="00A61CC8" w:rsidRPr="00DD7CAC" w:rsidRDefault="00A61CC8">
            <w:pPr>
              <w:rPr>
                <w:rFonts w:ascii="Times New Roman" w:hAnsi="Times New Roman"/>
              </w:rPr>
            </w:pPr>
          </w:p>
        </w:tc>
        <w:tc>
          <w:tcPr>
            <w:tcW w:w="2834" w:type="dxa"/>
            <w:hideMark/>
          </w:tcPr>
          <w:p w:rsidR="00A61CC8" w:rsidRPr="00DD7CAC" w:rsidRDefault="00A61CC8" w:rsidP="00EA0E96">
            <w:pPr>
              <w:rPr>
                <w:rFonts w:ascii="Times New Roman" w:hAnsi="Times New Roman"/>
                <w:lang w:val="en-US"/>
              </w:rPr>
            </w:pPr>
            <w:r w:rsidRPr="00DD7CAC">
              <w:rPr>
                <w:rFonts w:ascii="Times New Roman" w:hAnsi="Times New Roman"/>
                <w:lang w:val="en-US"/>
              </w:rPr>
              <w:t xml:space="preserve">Miscellaneous financial loss insurance and proportional reinsurance – net </w:t>
            </w:r>
            <w:r w:rsidR="00EA0E96">
              <w:rPr>
                <w:rFonts w:ascii="Times New Roman" w:hAnsi="Times New Roman"/>
                <w:lang w:val="en-US"/>
              </w:rPr>
              <w:t>(of reinsu</w:t>
            </w:r>
            <w:r w:rsidR="00EA0E96">
              <w:rPr>
                <w:rFonts w:ascii="Times New Roman" w:hAnsi="Times New Roman"/>
                <w:lang w:val="en-US"/>
              </w:rPr>
              <w:t>r</w:t>
            </w:r>
            <w:r w:rsidR="00EA0E96">
              <w:rPr>
                <w:rFonts w:ascii="Times New Roman" w:hAnsi="Times New Roman"/>
                <w:lang w:val="en-US"/>
              </w:rPr>
              <w:t xml:space="preserve">ance/ SPV) </w:t>
            </w:r>
            <w:r w:rsidRPr="00DD7CAC">
              <w:rPr>
                <w:rFonts w:ascii="Times New Roman" w:hAnsi="Times New Roman"/>
                <w:lang w:val="en-US"/>
              </w:rPr>
              <w:t>best estimate and TP calculated as a whole</w:t>
            </w:r>
          </w:p>
        </w:tc>
        <w:tc>
          <w:tcPr>
            <w:tcW w:w="4962" w:type="dxa"/>
            <w:hideMark/>
          </w:tcPr>
          <w:p w:rsidR="00A61CC8" w:rsidRPr="00DD7CAC" w:rsidRDefault="00A61CC8">
            <w:pPr>
              <w:rPr>
                <w:rFonts w:ascii="Times New Roman" w:hAnsi="Times New Roman"/>
                <w:lang w:val="en-US"/>
              </w:rPr>
            </w:pPr>
            <w:r w:rsidRPr="00DD7CAC">
              <w:rPr>
                <w:rFonts w:ascii="Times New Roman" w:hAnsi="Times New Roman"/>
                <w:lang w:val="en-US"/>
              </w:rPr>
              <w:t>These are the technical provisions for miscellaneous fina</w:t>
            </w:r>
            <w:r w:rsidRPr="00DD7CAC">
              <w:rPr>
                <w:rFonts w:ascii="Times New Roman" w:hAnsi="Times New Roman"/>
                <w:lang w:val="en-US"/>
              </w:rPr>
              <w:t>n</w:t>
            </w:r>
            <w:r w:rsidRPr="00DD7CAC">
              <w:rPr>
                <w:rFonts w:ascii="Times New Roman" w:hAnsi="Times New Roman"/>
                <w:lang w:val="en-US"/>
              </w:rPr>
              <w:t>cial loss insurance and proportional reinsurance, without risk margin after deduction of the amounts recoverable from reinsurance contracts and SPVs, with a floor equal to zero</w:t>
            </w:r>
            <w:r w:rsidR="004D6F9F">
              <w:rPr>
                <w:rFonts w:ascii="Times New Roman" w:hAnsi="Times New Roman"/>
                <w:lang w:val="en-US"/>
              </w:rPr>
              <w:t>.</w:t>
            </w:r>
          </w:p>
        </w:tc>
      </w:tr>
      <w:tr w:rsidR="00734D4E" w:rsidRPr="000F4C24" w:rsidTr="00DD7CAC">
        <w:trPr>
          <w:trHeight w:val="1415"/>
        </w:trPr>
        <w:tc>
          <w:tcPr>
            <w:tcW w:w="1810" w:type="dxa"/>
            <w:hideMark/>
          </w:tcPr>
          <w:p w:rsidR="00734D4E" w:rsidRPr="00800915" w:rsidRDefault="00734D4E" w:rsidP="00800915">
            <w:pPr>
              <w:rPr>
                <w:rFonts w:ascii="Times New Roman" w:hAnsi="Times New Roman"/>
              </w:rPr>
            </w:pPr>
            <w:r w:rsidRPr="00800915">
              <w:rPr>
                <w:rFonts w:ascii="Times New Roman" w:hAnsi="Times New Roman"/>
              </w:rPr>
              <w:t>C0030/R0130</w:t>
            </w:r>
          </w:p>
          <w:p w:rsidR="00734D4E" w:rsidRPr="00800915" w:rsidRDefault="00734D4E" w:rsidP="00800915">
            <w:pPr>
              <w:rPr>
                <w:rFonts w:ascii="Times New Roman" w:hAnsi="Times New Roman"/>
              </w:rPr>
            </w:pPr>
          </w:p>
        </w:tc>
        <w:tc>
          <w:tcPr>
            <w:tcW w:w="2834" w:type="dxa"/>
            <w:hideMark/>
          </w:tcPr>
          <w:p w:rsidR="00734D4E" w:rsidRPr="00800915" w:rsidRDefault="00734D4E" w:rsidP="00800915">
            <w:pPr>
              <w:rPr>
                <w:rFonts w:ascii="Times New Roman" w:hAnsi="Times New Roman"/>
                <w:lang w:val="en-US"/>
              </w:rPr>
            </w:pPr>
            <w:r w:rsidRPr="00800915">
              <w:rPr>
                <w:rFonts w:ascii="Times New Roman" w:hAnsi="Times New Roman"/>
                <w:lang w:val="en-US"/>
              </w:rPr>
              <w:t>Miscellaneous financial loss insurance and proportional reinsurance – net</w:t>
            </w:r>
            <w:r>
              <w:rPr>
                <w:rFonts w:ascii="Times New Roman" w:hAnsi="Times New Roman"/>
                <w:lang w:val="en-US"/>
              </w:rPr>
              <w:t xml:space="preserve"> (of reinsu</w:t>
            </w:r>
            <w:r>
              <w:rPr>
                <w:rFonts w:ascii="Times New Roman" w:hAnsi="Times New Roman"/>
                <w:lang w:val="en-US"/>
              </w:rPr>
              <w:t>r</w:t>
            </w:r>
            <w:r>
              <w:rPr>
                <w:rFonts w:ascii="Times New Roman" w:hAnsi="Times New Roman"/>
                <w:lang w:val="en-US"/>
              </w:rPr>
              <w:t>ance)</w:t>
            </w:r>
            <w:r w:rsidRPr="00D61475">
              <w:rPr>
                <w:rFonts w:ascii="Times New Roman" w:hAnsi="Times New Roman"/>
                <w:lang w:val="en-US"/>
              </w:rPr>
              <w:t xml:space="preserve"> </w:t>
            </w:r>
            <w:r w:rsidRPr="00800915">
              <w:rPr>
                <w:rFonts w:ascii="Times New Roman" w:hAnsi="Times New Roman"/>
                <w:lang w:val="en-US"/>
              </w:rPr>
              <w:t xml:space="preserve"> written premiums</w:t>
            </w:r>
            <w:r>
              <w:rPr>
                <w:rFonts w:ascii="Times New Roman" w:hAnsi="Times New Roman"/>
                <w:lang w:val="en-US"/>
              </w:rPr>
              <w:t xml:space="preserve"> in the last 12 months</w:t>
            </w:r>
          </w:p>
        </w:tc>
        <w:tc>
          <w:tcPr>
            <w:tcW w:w="4962" w:type="dxa"/>
            <w:hideMark/>
          </w:tcPr>
          <w:p w:rsidR="00734D4E" w:rsidRPr="00800915" w:rsidRDefault="00734D4E" w:rsidP="00800915">
            <w:pPr>
              <w:rPr>
                <w:rFonts w:ascii="Times New Roman" w:hAnsi="Times New Roman"/>
                <w:lang w:val="en-US"/>
              </w:rPr>
            </w:pPr>
            <w:r w:rsidRPr="00800915">
              <w:rPr>
                <w:rFonts w:ascii="Times New Roman" w:hAnsi="Times New Roman"/>
                <w:lang w:val="en-US"/>
              </w:rPr>
              <w:t>These are the premiums written for miscellaneous fina</w:t>
            </w:r>
            <w:r w:rsidRPr="00800915">
              <w:rPr>
                <w:rFonts w:ascii="Times New Roman" w:hAnsi="Times New Roman"/>
                <w:lang w:val="en-US"/>
              </w:rPr>
              <w:t>n</w:t>
            </w:r>
            <w:r w:rsidRPr="00800915">
              <w:rPr>
                <w:rFonts w:ascii="Times New Roman" w:hAnsi="Times New Roman"/>
                <w:lang w:val="en-US"/>
              </w:rPr>
              <w:t>cial loss insurance and proportional reinsurance during the (rolling) last 12 months, after deduction of premiums for reinsurance contracts, with a floor equal to zero</w:t>
            </w:r>
            <w:r>
              <w:rPr>
                <w:rFonts w:ascii="Times New Roman" w:hAnsi="Times New Roman"/>
                <w:lang w:val="en-US"/>
              </w:rPr>
              <w:t>.</w:t>
            </w:r>
          </w:p>
        </w:tc>
      </w:tr>
      <w:tr w:rsidR="00734D4E" w:rsidRPr="000F4C24" w:rsidTr="002F11B3">
        <w:trPr>
          <w:trHeight w:val="1032"/>
        </w:trPr>
        <w:tc>
          <w:tcPr>
            <w:tcW w:w="1810" w:type="dxa"/>
            <w:hideMark/>
          </w:tcPr>
          <w:p w:rsidR="00734D4E" w:rsidRPr="001557D8" w:rsidRDefault="00734D4E" w:rsidP="009C187A">
            <w:pPr>
              <w:rPr>
                <w:rFonts w:ascii="Times New Roman" w:hAnsi="Times New Roman"/>
              </w:rPr>
            </w:pPr>
            <w:r w:rsidRPr="001557D8">
              <w:rPr>
                <w:rFonts w:ascii="Times New Roman" w:hAnsi="Times New Roman"/>
              </w:rPr>
              <w:t>C0020/R01</w:t>
            </w:r>
            <w:r>
              <w:rPr>
                <w:rFonts w:ascii="Times New Roman" w:hAnsi="Times New Roman"/>
              </w:rPr>
              <w:t>4</w:t>
            </w:r>
            <w:r w:rsidRPr="001557D8">
              <w:rPr>
                <w:rFonts w:ascii="Times New Roman" w:hAnsi="Times New Roman"/>
              </w:rPr>
              <w:t>0</w:t>
            </w:r>
          </w:p>
          <w:p w:rsidR="00734D4E" w:rsidRPr="001557D8" w:rsidRDefault="00734D4E" w:rsidP="009C187A">
            <w:pPr>
              <w:rPr>
                <w:rFonts w:ascii="Times New Roman" w:hAnsi="Times New Roman"/>
              </w:rPr>
            </w:pPr>
          </w:p>
        </w:tc>
        <w:tc>
          <w:tcPr>
            <w:tcW w:w="2834" w:type="dxa"/>
            <w:hideMark/>
          </w:tcPr>
          <w:p w:rsidR="00734D4E" w:rsidRPr="001557D8" w:rsidRDefault="00734D4E" w:rsidP="00EA0E96">
            <w:pPr>
              <w:rPr>
                <w:rFonts w:ascii="Times New Roman" w:hAnsi="Times New Roman"/>
                <w:lang w:val="en-US"/>
              </w:rPr>
            </w:pPr>
            <w:r w:rsidRPr="001557D8">
              <w:rPr>
                <w:rFonts w:ascii="Times New Roman" w:hAnsi="Times New Roman"/>
                <w:lang w:val="en-US"/>
              </w:rPr>
              <w:t>Non-proportional health rei</w:t>
            </w:r>
            <w:r w:rsidRPr="001557D8">
              <w:rPr>
                <w:rFonts w:ascii="Times New Roman" w:hAnsi="Times New Roman"/>
                <w:lang w:val="en-US"/>
              </w:rPr>
              <w:t>n</w:t>
            </w:r>
            <w:r w:rsidRPr="001557D8">
              <w:rPr>
                <w:rFonts w:ascii="Times New Roman" w:hAnsi="Times New Roman"/>
                <w:lang w:val="en-US"/>
              </w:rPr>
              <w:t xml:space="preserve">surance – net </w:t>
            </w:r>
            <w:r w:rsidR="00EA0E96">
              <w:rPr>
                <w:rFonts w:ascii="Times New Roman" w:hAnsi="Times New Roman"/>
                <w:lang w:val="en-US"/>
              </w:rPr>
              <w:t xml:space="preserve">(of reinsurance/ SPV) </w:t>
            </w:r>
            <w:r w:rsidRPr="001557D8">
              <w:rPr>
                <w:rFonts w:ascii="Times New Roman" w:hAnsi="Times New Roman"/>
                <w:lang w:val="en-US"/>
              </w:rPr>
              <w:t>best estimate and TP ca</w:t>
            </w:r>
            <w:r w:rsidRPr="001557D8">
              <w:rPr>
                <w:rFonts w:ascii="Times New Roman" w:hAnsi="Times New Roman"/>
                <w:lang w:val="en-US"/>
              </w:rPr>
              <w:t>l</w:t>
            </w:r>
            <w:r w:rsidRPr="001557D8">
              <w:rPr>
                <w:rFonts w:ascii="Times New Roman" w:hAnsi="Times New Roman"/>
                <w:lang w:val="en-US"/>
              </w:rPr>
              <w:t>culated as a whole</w:t>
            </w:r>
          </w:p>
        </w:tc>
        <w:tc>
          <w:tcPr>
            <w:tcW w:w="4962" w:type="dxa"/>
            <w:hideMark/>
          </w:tcPr>
          <w:p w:rsidR="00734D4E" w:rsidRPr="001557D8" w:rsidRDefault="00734D4E">
            <w:pPr>
              <w:rPr>
                <w:rFonts w:ascii="Times New Roman" w:hAnsi="Times New Roman"/>
                <w:lang w:val="en-US"/>
              </w:rPr>
            </w:pPr>
            <w:r w:rsidRPr="001557D8">
              <w:rPr>
                <w:rFonts w:ascii="Times New Roman" w:hAnsi="Times New Roman"/>
                <w:lang w:val="en-US"/>
              </w:rPr>
              <w:t>These are the technical provisions for non-proportional health reinsurance, without risk margin after deduction of the amounts recoverable from reinsurance contracts and SPVs, with a floor equal to zero</w:t>
            </w:r>
            <w:r>
              <w:rPr>
                <w:rFonts w:ascii="Times New Roman" w:hAnsi="Times New Roman"/>
                <w:lang w:val="en-US"/>
              </w:rPr>
              <w:t>.</w:t>
            </w:r>
          </w:p>
        </w:tc>
      </w:tr>
      <w:tr w:rsidR="00734D4E" w:rsidRPr="000F4C24" w:rsidTr="002F11B3">
        <w:trPr>
          <w:trHeight w:val="1118"/>
        </w:trPr>
        <w:tc>
          <w:tcPr>
            <w:tcW w:w="1810" w:type="dxa"/>
            <w:hideMark/>
          </w:tcPr>
          <w:p w:rsidR="00734D4E" w:rsidRPr="001557D8" w:rsidRDefault="00734D4E" w:rsidP="009C187A">
            <w:pPr>
              <w:rPr>
                <w:rFonts w:ascii="Times New Roman" w:hAnsi="Times New Roman"/>
              </w:rPr>
            </w:pPr>
            <w:r w:rsidRPr="001557D8">
              <w:rPr>
                <w:rFonts w:ascii="Times New Roman" w:hAnsi="Times New Roman"/>
              </w:rPr>
              <w:t>C0030/R0</w:t>
            </w:r>
            <w:r>
              <w:rPr>
                <w:rFonts w:ascii="Times New Roman" w:hAnsi="Times New Roman"/>
              </w:rPr>
              <w:t>14</w:t>
            </w:r>
            <w:r w:rsidRPr="001557D8">
              <w:rPr>
                <w:rFonts w:ascii="Times New Roman" w:hAnsi="Times New Roman"/>
              </w:rPr>
              <w:t>0</w:t>
            </w:r>
          </w:p>
          <w:p w:rsidR="00734D4E" w:rsidRPr="001557D8" w:rsidRDefault="00734D4E" w:rsidP="009C187A">
            <w:pPr>
              <w:rPr>
                <w:rFonts w:ascii="Times New Roman" w:hAnsi="Times New Roman"/>
              </w:rPr>
            </w:pPr>
          </w:p>
        </w:tc>
        <w:tc>
          <w:tcPr>
            <w:tcW w:w="2834" w:type="dxa"/>
            <w:hideMark/>
          </w:tcPr>
          <w:p w:rsidR="00734D4E" w:rsidRPr="001557D8" w:rsidRDefault="00734D4E" w:rsidP="009C187A">
            <w:pPr>
              <w:rPr>
                <w:rFonts w:ascii="Times New Roman" w:hAnsi="Times New Roman"/>
                <w:lang w:val="en-US"/>
              </w:rPr>
            </w:pPr>
            <w:r w:rsidRPr="001557D8">
              <w:rPr>
                <w:rFonts w:ascii="Times New Roman" w:hAnsi="Times New Roman"/>
                <w:lang w:val="en-US"/>
              </w:rPr>
              <w:t>Non-proportional health rei</w:t>
            </w:r>
            <w:r w:rsidRPr="001557D8">
              <w:rPr>
                <w:rFonts w:ascii="Times New Roman" w:hAnsi="Times New Roman"/>
                <w:lang w:val="en-US"/>
              </w:rPr>
              <w:t>n</w:t>
            </w:r>
            <w:r w:rsidRPr="001557D8">
              <w:rPr>
                <w:rFonts w:ascii="Times New Roman" w:hAnsi="Times New Roman"/>
                <w:lang w:val="en-US"/>
              </w:rPr>
              <w:t xml:space="preserve">surance – net </w:t>
            </w:r>
            <w:r>
              <w:rPr>
                <w:rFonts w:ascii="Times New Roman" w:hAnsi="Times New Roman"/>
                <w:lang w:val="en-US"/>
              </w:rPr>
              <w:t>(of reinsurance)</w:t>
            </w:r>
            <w:r w:rsidRPr="00D61475">
              <w:rPr>
                <w:rFonts w:ascii="Times New Roman" w:hAnsi="Times New Roman"/>
                <w:lang w:val="en-US"/>
              </w:rPr>
              <w:t xml:space="preserve"> </w:t>
            </w:r>
            <w:r w:rsidRPr="001557D8">
              <w:rPr>
                <w:rFonts w:ascii="Times New Roman" w:hAnsi="Times New Roman"/>
                <w:lang w:val="en-US"/>
              </w:rPr>
              <w:t>written premiums</w:t>
            </w:r>
            <w:r>
              <w:rPr>
                <w:rFonts w:ascii="Times New Roman" w:hAnsi="Times New Roman"/>
                <w:lang w:val="en-US"/>
              </w:rPr>
              <w:t xml:space="preserve"> in the last 12 months</w:t>
            </w:r>
          </w:p>
        </w:tc>
        <w:tc>
          <w:tcPr>
            <w:tcW w:w="4962" w:type="dxa"/>
            <w:hideMark/>
          </w:tcPr>
          <w:p w:rsidR="00734D4E" w:rsidRPr="001557D8" w:rsidRDefault="00734D4E" w:rsidP="009C187A">
            <w:pPr>
              <w:rPr>
                <w:rFonts w:ascii="Times New Roman" w:hAnsi="Times New Roman"/>
                <w:lang w:val="en-US"/>
              </w:rPr>
            </w:pPr>
            <w:r w:rsidRPr="001557D8">
              <w:rPr>
                <w:rFonts w:ascii="Times New Roman" w:hAnsi="Times New Roman"/>
                <w:lang w:val="en-US"/>
              </w:rPr>
              <w:t>These are the premiums written for non-proportional health reinsurance during the (rolling) last 12 months, after deduction of premiums for reinsurance contracts, with a floor equal to zero</w:t>
            </w:r>
            <w:r>
              <w:rPr>
                <w:rFonts w:ascii="Times New Roman" w:hAnsi="Times New Roman"/>
                <w:lang w:val="en-US"/>
              </w:rPr>
              <w:t>.</w:t>
            </w:r>
          </w:p>
        </w:tc>
      </w:tr>
      <w:tr w:rsidR="00734D4E" w:rsidRPr="000F4C24" w:rsidTr="00F06E52">
        <w:trPr>
          <w:trHeight w:val="1184"/>
        </w:trPr>
        <w:tc>
          <w:tcPr>
            <w:tcW w:w="1810" w:type="dxa"/>
            <w:hideMark/>
          </w:tcPr>
          <w:p w:rsidR="00734D4E" w:rsidRPr="00F06E52" w:rsidRDefault="00734D4E" w:rsidP="00F06E52">
            <w:pPr>
              <w:rPr>
                <w:rFonts w:ascii="Times New Roman" w:hAnsi="Times New Roman"/>
              </w:rPr>
            </w:pPr>
            <w:r>
              <w:rPr>
                <w:rFonts w:ascii="Times New Roman" w:hAnsi="Times New Roman"/>
              </w:rPr>
              <w:t>C0020/R015</w:t>
            </w:r>
            <w:r w:rsidRPr="00F06E52">
              <w:rPr>
                <w:rFonts w:ascii="Times New Roman" w:hAnsi="Times New Roman"/>
              </w:rPr>
              <w:t>0</w:t>
            </w:r>
          </w:p>
          <w:p w:rsidR="00734D4E" w:rsidRPr="00F06E52" w:rsidRDefault="00734D4E" w:rsidP="00F06E52">
            <w:pPr>
              <w:rPr>
                <w:rFonts w:ascii="Times New Roman" w:hAnsi="Times New Roman"/>
              </w:rPr>
            </w:pPr>
          </w:p>
        </w:tc>
        <w:tc>
          <w:tcPr>
            <w:tcW w:w="2834" w:type="dxa"/>
            <w:hideMark/>
          </w:tcPr>
          <w:p w:rsidR="00734D4E" w:rsidRPr="00F06E52" w:rsidRDefault="00734D4E" w:rsidP="00EA0E96">
            <w:pPr>
              <w:rPr>
                <w:rFonts w:ascii="Times New Roman" w:hAnsi="Times New Roman"/>
                <w:lang w:val="en-US"/>
              </w:rPr>
            </w:pPr>
            <w:r w:rsidRPr="00F06E52">
              <w:rPr>
                <w:rFonts w:ascii="Times New Roman" w:hAnsi="Times New Roman"/>
                <w:lang w:val="en-US"/>
              </w:rPr>
              <w:t>Non-proportional casualty rei</w:t>
            </w:r>
            <w:r w:rsidRPr="00F06E52">
              <w:rPr>
                <w:rFonts w:ascii="Times New Roman" w:hAnsi="Times New Roman"/>
                <w:lang w:val="en-US"/>
              </w:rPr>
              <w:t>n</w:t>
            </w:r>
            <w:r w:rsidRPr="00F06E52">
              <w:rPr>
                <w:rFonts w:ascii="Times New Roman" w:hAnsi="Times New Roman"/>
                <w:lang w:val="en-US"/>
              </w:rPr>
              <w:t xml:space="preserve">surance – net </w:t>
            </w:r>
            <w:r w:rsidR="00EA0E96">
              <w:rPr>
                <w:rFonts w:ascii="Times New Roman" w:hAnsi="Times New Roman"/>
                <w:lang w:val="en-US"/>
              </w:rPr>
              <w:t xml:space="preserve">(of reinsurance/ SPV) </w:t>
            </w:r>
            <w:r w:rsidRPr="00F06E52">
              <w:rPr>
                <w:rFonts w:ascii="Times New Roman" w:hAnsi="Times New Roman"/>
                <w:lang w:val="en-US"/>
              </w:rPr>
              <w:t>best estimate and TP ca</w:t>
            </w:r>
            <w:r w:rsidRPr="00F06E52">
              <w:rPr>
                <w:rFonts w:ascii="Times New Roman" w:hAnsi="Times New Roman"/>
                <w:lang w:val="en-US"/>
              </w:rPr>
              <w:t>l</w:t>
            </w:r>
            <w:r w:rsidRPr="00F06E52">
              <w:rPr>
                <w:rFonts w:ascii="Times New Roman" w:hAnsi="Times New Roman"/>
                <w:lang w:val="en-US"/>
              </w:rPr>
              <w:t>culated as a whole</w:t>
            </w:r>
          </w:p>
        </w:tc>
        <w:tc>
          <w:tcPr>
            <w:tcW w:w="4962" w:type="dxa"/>
            <w:hideMark/>
          </w:tcPr>
          <w:p w:rsidR="00734D4E" w:rsidRPr="00F06E52" w:rsidRDefault="00734D4E">
            <w:pPr>
              <w:rPr>
                <w:rFonts w:ascii="Times New Roman" w:hAnsi="Times New Roman"/>
                <w:lang w:val="en-US"/>
              </w:rPr>
            </w:pPr>
            <w:r w:rsidRPr="00F06E52">
              <w:rPr>
                <w:rFonts w:ascii="Times New Roman" w:hAnsi="Times New Roman"/>
                <w:lang w:val="en-US"/>
              </w:rPr>
              <w:t>These are the technical provisions for non-proportional casualty reinsurance, without risk margin after deduction of the amounts recoverable from reinsurance contracts and SPVs, with a floor equal to zero</w:t>
            </w:r>
            <w:r>
              <w:rPr>
                <w:rFonts w:ascii="Times New Roman" w:hAnsi="Times New Roman"/>
                <w:lang w:val="en-US"/>
              </w:rPr>
              <w:t>.</w:t>
            </w:r>
          </w:p>
        </w:tc>
      </w:tr>
      <w:tr w:rsidR="00734D4E" w:rsidRPr="000F4C24" w:rsidTr="00F06E52">
        <w:trPr>
          <w:trHeight w:val="945"/>
        </w:trPr>
        <w:tc>
          <w:tcPr>
            <w:tcW w:w="1810" w:type="dxa"/>
            <w:hideMark/>
          </w:tcPr>
          <w:p w:rsidR="00734D4E" w:rsidRPr="00F06E52" w:rsidRDefault="00734D4E" w:rsidP="00F06E52">
            <w:pPr>
              <w:rPr>
                <w:rFonts w:ascii="Times New Roman" w:hAnsi="Times New Roman"/>
              </w:rPr>
            </w:pPr>
            <w:r>
              <w:rPr>
                <w:rFonts w:ascii="Times New Roman" w:hAnsi="Times New Roman"/>
              </w:rPr>
              <w:t>C0030/R015</w:t>
            </w:r>
            <w:r w:rsidRPr="00F06E52">
              <w:rPr>
                <w:rFonts w:ascii="Times New Roman" w:hAnsi="Times New Roman"/>
              </w:rPr>
              <w:t>0</w:t>
            </w:r>
          </w:p>
          <w:p w:rsidR="00734D4E" w:rsidRPr="00F06E52" w:rsidRDefault="00734D4E" w:rsidP="00F06E52">
            <w:pPr>
              <w:rPr>
                <w:rFonts w:ascii="Times New Roman" w:hAnsi="Times New Roman"/>
              </w:rPr>
            </w:pPr>
          </w:p>
        </w:tc>
        <w:tc>
          <w:tcPr>
            <w:tcW w:w="2834" w:type="dxa"/>
            <w:hideMark/>
          </w:tcPr>
          <w:p w:rsidR="00734D4E" w:rsidRDefault="00734D4E" w:rsidP="00F06E52">
            <w:pPr>
              <w:rPr>
                <w:rFonts w:ascii="Times New Roman" w:hAnsi="Times New Roman"/>
                <w:lang w:val="en-US"/>
              </w:rPr>
            </w:pPr>
            <w:r w:rsidRPr="00F06E52">
              <w:rPr>
                <w:rFonts w:ascii="Times New Roman" w:hAnsi="Times New Roman"/>
                <w:lang w:val="en-US"/>
              </w:rPr>
              <w:t>Non-proportional casualty rei</w:t>
            </w:r>
            <w:r w:rsidRPr="00F06E52">
              <w:rPr>
                <w:rFonts w:ascii="Times New Roman" w:hAnsi="Times New Roman"/>
                <w:lang w:val="en-US"/>
              </w:rPr>
              <w:t>n</w:t>
            </w:r>
            <w:r w:rsidRPr="00F06E52">
              <w:rPr>
                <w:rFonts w:ascii="Times New Roman" w:hAnsi="Times New Roman"/>
                <w:lang w:val="en-US"/>
              </w:rPr>
              <w:t xml:space="preserve">surance – net </w:t>
            </w:r>
            <w:r>
              <w:rPr>
                <w:rFonts w:ascii="Times New Roman" w:hAnsi="Times New Roman"/>
                <w:lang w:val="en-US"/>
              </w:rPr>
              <w:t xml:space="preserve"> (of reinsurance)</w:t>
            </w:r>
            <w:r w:rsidRPr="00D61475">
              <w:rPr>
                <w:rFonts w:ascii="Times New Roman" w:hAnsi="Times New Roman"/>
                <w:lang w:val="en-US"/>
              </w:rPr>
              <w:t xml:space="preserve"> </w:t>
            </w:r>
            <w:r w:rsidRPr="00F06E52">
              <w:rPr>
                <w:rFonts w:ascii="Times New Roman" w:hAnsi="Times New Roman"/>
                <w:lang w:val="en-US"/>
              </w:rPr>
              <w:t>written premiums</w:t>
            </w:r>
            <w:r>
              <w:rPr>
                <w:rFonts w:ascii="Times New Roman" w:hAnsi="Times New Roman"/>
                <w:lang w:val="en-US"/>
              </w:rPr>
              <w:t xml:space="preserve"> in the last 12 months</w:t>
            </w:r>
          </w:p>
          <w:p w:rsidR="00734D4E" w:rsidRPr="00F06E52" w:rsidRDefault="00734D4E" w:rsidP="00F06E52">
            <w:pPr>
              <w:rPr>
                <w:rFonts w:ascii="Times New Roman" w:hAnsi="Times New Roman"/>
                <w:lang w:val="en-US"/>
              </w:rPr>
            </w:pPr>
          </w:p>
        </w:tc>
        <w:tc>
          <w:tcPr>
            <w:tcW w:w="4962" w:type="dxa"/>
            <w:hideMark/>
          </w:tcPr>
          <w:p w:rsidR="00734D4E" w:rsidRPr="00F06E52" w:rsidRDefault="00734D4E" w:rsidP="00F06E52">
            <w:pPr>
              <w:rPr>
                <w:rFonts w:ascii="Times New Roman" w:hAnsi="Times New Roman"/>
                <w:lang w:val="en-US"/>
              </w:rPr>
            </w:pPr>
            <w:r w:rsidRPr="00F06E52">
              <w:rPr>
                <w:rFonts w:ascii="Times New Roman" w:hAnsi="Times New Roman"/>
                <w:lang w:val="en-US"/>
              </w:rPr>
              <w:t>These are the premiums written for non-proportional cas</w:t>
            </w:r>
            <w:r w:rsidRPr="00F06E52">
              <w:rPr>
                <w:rFonts w:ascii="Times New Roman" w:hAnsi="Times New Roman"/>
                <w:lang w:val="en-US"/>
              </w:rPr>
              <w:t>u</w:t>
            </w:r>
            <w:r w:rsidRPr="00F06E52">
              <w:rPr>
                <w:rFonts w:ascii="Times New Roman" w:hAnsi="Times New Roman"/>
                <w:lang w:val="en-US"/>
              </w:rPr>
              <w:t>alty reinsurance during the (rolling) last 12 months, after deduction of premiums for reinsurance contracts, with a floor equal to zero</w:t>
            </w:r>
            <w:r>
              <w:rPr>
                <w:rFonts w:ascii="Times New Roman" w:hAnsi="Times New Roman"/>
                <w:lang w:val="en-US"/>
              </w:rPr>
              <w:t>.</w:t>
            </w:r>
          </w:p>
        </w:tc>
      </w:tr>
      <w:tr w:rsidR="00A61CC8" w:rsidRPr="000F4C24" w:rsidTr="00DD7CAC">
        <w:trPr>
          <w:trHeight w:val="1373"/>
        </w:trPr>
        <w:tc>
          <w:tcPr>
            <w:tcW w:w="1810" w:type="dxa"/>
            <w:hideMark/>
          </w:tcPr>
          <w:p w:rsidR="00A61CC8" w:rsidRPr="00DD7CAC" w:rsidRDefault="00A61CC8" w:rsidP="006B54C0">
            <w:pPr>
              <w:rPr>
                <w:rFonts w:ascii="Times New Roman" w:hAnsi="Times New Roman"/>
              </w:rPr>
            </w:pPr>
            <w:r w:rsidRPr="00DD7CAC">
              <w:rPr>
                <w:rFonts w:ascii="Times New Roman" w:hAnsi="Times New Roman"/>
              </w:rPr>
              <w:t>C0020/R01</w:t>
            </w:r>
            <w:r w:rsidR="00734D4E">
              <w:rPr>
                <w:rFonts w:ascii="Times New Roman" w:hAnsi="Times New Roman"/>
              </w:rPr>
              <w:t>6</w:t>
            </w:r>
            <w:r w:rsidRPr="00DD7CAC">
              <w:rPr>
                <w:rFonts w:ascii="Times New Roman" w:hAnsi="Times New Roman"/>
              </w:rPr>
              <w:t>0</w:t>
            </w:r>
          </w:p>
          <w:p w:rsidR="00A61CC8" w:rsidRPr="00DD7CAC" w:rsidRDefault="00A61CC8" w:rsidP="00C002F0">
            <w:pPr>
              <w:rPr>
                <w:rFonts w:ascii="Times New Roman" w:hAnsi="Times New Roman"/>
              </w:rPr>
            </w:pPr>
          </w:p>
        </w:tc>
        <w:tc>
          <w:tcPr>
            <w:tcW w:w="2834" w:type="dxa"/>
            <w:hideMark/>
          </w:tcPr>
          <w:p w:rsidR="00A61CC8" w:rsidRPr="00DD7CAC" w:rsidRDefault="00A61CC8" w:rsidP="00EA0E96">
            <w:pPr>
              <w:rPr>
                <w:rFonts w:ascii="Times New Roman" w:hAnsi="Times New Roman"/>
                <w:lang w:val="en-US"/>
              </w:rPr>
            </w:pPr>
            <w:r w:rsidRPr="00DD7CAC">
              <w:rPr>
                <w:rFonts w:ascii="Times New Roman" w:hAnsi="Times New Roman"/>
                <w:lang w:val="en-US"/>
              </w:rPr>
              <w:t>Non-proportional marine, avi</w:t>
            </w:r>
            <w:r w:rsidRPr="00DD7CAC">
              <w:rPr>
                <w:rFonts w:ascii="Times New Roman" w:hAnsi="Times New Roman"/>
                <w:lang w:val="en-US"/>
              </w:rPr>
              <w:t>a</w:t>
            </w:r>
            <w:r w:rsidRPr="00DD7CAC">
              <w:rPr>
                <w:rFonts w:ascii="Times New Roman" w:hAnsi="Times New Roman"/>
                <w:lang w:val="en-US"/>
              </w:rPr>
              <w:t>tion and transport reinsurance – net</w:t>
            </w:r>
            <w:r w:rsidR="00EA0E96">
              <w:rPr>
                <w:rFonts w:ascii="Times New Roman" w:hAnsi="Times New Roman"/>
                <w:lang w:val="en-US"/>
              </w:rPr>
              <w:t xml:space="preserve"> (of reinsurance/ SPV) </w:t>
            </w:r>
            <w:r w:rsidRPr="00DD7CAC">
              <w:rPr>
                <w:rFonts w:ascii="Times New Roman" w:hAnsi="Times New Roman"/>
                <w:lang w:val="en-US"/>
              </w:rPr>
              <w:t xml:space="preserve">best estimate </w:t>
            </w:r>
            <w:r w:rsidR="00983995">
              <w:rPr>
                <w:rFonts w:ascii="Times New Roman" w:hAnsi="Times New Roman"/>
                <w:lang w:val="en-US"/>
              </w:rPr>
              <w:t xml:space="preserve"> </w:t>
            </w:r>
            <w:r w:rsidRPr="00DD7CAC">
              <w:rPr>
                <w:rFonts w:ascii="Times New Roman" w:hAnsi="Times New Roman"/>
                <w:lang w:val="en-US"/>
              </w:rPr>
              <w:t>and TP calculated as a whole</w:t>
            </w:r>
          </w:p>
        </w:tc>
        <w:tc>
          <w:tcPr>
            <w:tcW w:w="4962" w:type="dxa"/>
            <w:hideMark/>
          </w:tcPr>
          <w:p w:rsidR="00A61CC8" w:rsidRPr="00DD7CAC" w:rsidRDefault="00A61CC8">
            <w:pPr>
              <w:rPr>
                <w:rFonts w:ascii="Times New Roman" w:hAnsi="Times New Roman"/>
                <w:lang w:val="en-US"/>
              </w:rPr>
            </w:pPr>
            <w:r w:rsidRPr="00DD7CAC">
              <w:rPr>
                <w:rFonts w:ascii="Times New Roman" w:hAnsi="Times New Roman"/>
                <w:lang w:val="en-US"/>
              </w:rPr>
              <w:t>These are the technical provisions for non-proportional marine, aviation and transport reinsurance, without risk margin after deduction of the amounts recoverable from reinsurance contracts and SPVs, with a floor equal to zero</w:t>
            </w:r>
            <w:r w:rsidR="00D937EB">
              <w:rPr>
                <w:rFonts w:ascii="Times New Roman" w:hAnsi="Times New Roman"/>
                <w:lang w:val="en-US"/>
              </w:rPr>
              <w:t>.</w:t>
            </w:r>
          </w:p>
        </w:tc>
      </w:tr>
      <w:tr w:rsidR="00A61CC8" w:rsidRPr="000F4C24" w:rsidTr="00DD7CAC">
        <w:trPr>
          <w:trHeight w:val="1215"/>
        </w:trPr>
        <w:tc>
          <w:tcPr>
            <w:tcW w:w="1810" w:type="dxa"/>
            <w:hideMark/>
          </w:tcPr>
          <w:p w:rsidR="00A61CC8" w:rsidRPr="00DD7CAC" w:rsidRDefault="00A61CC8" w:rsidP="006B54C0">
            <w:pPr>
              <w:rPr>
                <w:rFonts w:ascii="Times New Roman" w:hAnsi="Times New Roman"/>
              </w:rPr>
            </w:pPr>
            <w:r w:rsidRPr="00DD7CAC">
              <w:rPr>
                <w:rFonts w:ascii="Times New Roman" w:hAnsi="Times New Roman"/>
              </w:rPr>
              <w:t>C0030/R01</w:t>
            </w:r>
            <w:r w:rsidR="00734D4E">
              <w:rPr>
                <w:rFonts w:ascii="Times New Roman" w:hAnsi="Times New Roman"/>
              </w:rPr>
              <w:t>6</w:t>
            </w:r>
            <w:r w:rsidRPr="00DD7CAC">
              <w:rPr>
                <w:rFonts w:ascii="Times New Roman" w:hAnsi="Times New Roman"/>
              </w:rPr>
              <w:t>0</w:t>
            </w:r>
          </w:p>
          <w:p w:rsidR="00A61CC8" w:rsidRPr="00DD7CAC" w:rsidRDefault="00A61CC8" w:rsidP="00C002F0">
            <w:pPr>
              <w:rPr>
                <w:rFonts w:ascii="Times New Roman" w:hAnsi="Times New Roman"/>
              </w:rPr>
            </w:pPr>
          </w:p>
        </w:tc>
        <w:tc>
          <w:tcPr>
            <w:tcW w:w="2834" w:type="dxa"/>
            <w:hideMark/>
          </w:tcPr>
          <w:p w:rsidR="00774408" w:rsidRPr="00DD7CAC" w:rsidRDefault="00A61CC8" w:rsidP="00C002F0">
            <w:pPr>
              <w:rPr>
                <w:rFonts w:ascii="Times New Roman" w:hAnsi="Times New Roman"/>
                <w:lang w:val="en-US"/>
              </w:rPr>
            </w:pPr>
            <w:r w:rsidRPr="00DD7CAC">
              <w:rPr>
                <w:rFonts w:ascii="Times New Roman" w:hAnsi="Times New Roman"/>
                <w:lang w:val="en-US"/>
              </w:rPr>
              <w:t>Non-proportional marine, avi</w:t>
            </w:r>
            <w:r w:rsidRPr="00DD7CAC">
              <w:rPr>
                <w:rFonts w:ascii="Times New Roman" w:hAnsi="Times New Roman"/>
                <w:lang w:val="en-US"/>
              </w:rPr>
              <w:t>a</w:t>
            </w:r>
            <w:r w:rsidRPr="00DD7CAC">
              <w:rPr>
                <w:rFonts w:ascii="Times New Roman" w:hAnsi="Times New Roman"/>
                <w:lang w:val="en-US"/>
              </w:rPr>
              <w:t xml:space="preserve">tion and transport reinsurance – net </w:t>
            </w:r>
            <w:r w:rsidR="00471362">
              <w:rPr>
                <w:rFonts w:ascii="Times New Roman" w:hAnsi="Times New Roman"/>
                <w:lang w:val="en-US"/>
              </w:rPr>
              <w:t xml:space="preserve"> (of reinsurance)</w:t>
            </w:r>
            <w:r w:rsidR="00471362" w:rsidRPr="00D61475">
              <w:rPr>
                <w:rFonts w:ascii="Times New Roman" w:hAnsi="Times New Roman"/>
                <w:lang w:val="en-US"/>
              </w:rPr>
              <w:t xml:space="preserve"> </w:t>
            </w:r>
            <w:r w:rsidRPr="00DD7CAC">
              <w:rPr>
                <w:rFonts w:ascii="Times New Roman" w:hAnsi="Times New Roman"/>
                <w:lang w:val="en-US"/>
              </w:rPr>
              <w:t>written premiums</w:t>
            </w:r>
            <w:r w:rsidR="00774408">
              <w:rPr>
                <w:rFonts w:ascii="Times New Roman" w:hAnsi="Times New Roman"/>
                <w:lang w:val="en-US"/>
              </w:rPr>
              <w:t xml:space="preserve"> in the last 12 months</w:t>
            </w:r>
          </w:p>
        </w:tc>
        <w:tc>
          <w:tcPr>
            <w:tcW w:w="4962" w:type="dxa"/>
            <w:hideMark/>
          </w:tcPr>
          <w:p w:rsidR="00A61CC8" w:rsidRPr="00DD7CAC" w:rsidRDefault="00A61CC8" w:rsidP="00C002F0">
            <w:pPr>
              <w:rPr>
                <w:rFonts w:ascii="Times New Roman" w:hAnsi="Times New Roman"/>
                <w:lang w:val="en-US"/>
              </w:rPr>
            </w:pPr>
            <w:r w:rsidRPr="00DD7CAC">
              <w:rPr>
                <w:rFonts w:ascii="Times New Roman" w:hAnsi="Times New Roman"/>
                <w:lang w:val="en-US"/>
              </w:rPr>
              <w:t>These are the premiums written for non-proportional m</w:t>
            </w:r>
            <w:r w:rsidRPr="00DD7CAC">
              <w:rPr>
                <w:rFonts w:ascii="Times New Roman" w:hAnsi="Times New Roman"/>
                <w:lang w:val="en-US"/>
              </w:rPr>
              <w:t>a</w:t>
            </w:r>
            <w:r w:rsidRPr="00DD7CAC">
              <w:rPr>
                <w:rFonts w:ascii="Times New Roman" w:hAnsi="Times New Roman"/>
                <w:lang w:val="en-US"/>
              </w:rPr>
              <w:t>rine, aviation and transport reinsurance during the (rolling) last 12 months, after deduction of premiums for reinsu</w:t>
            </w:r>
            <w:r w:rsidRPr="00DD7CAC">
              <w:rPr>
                <w:rFonts w:ascii="Times New Roman" w:hAnsi="Times New Roman"/>
                <w:lang w:val="en-US"/>
              </w:rPr>
              <w:t>r</w:t>
            </w:r>
            <w:r w:rsidRPr="00DD7CAC">
              <w:rPr>
                <w:rFonts w:ascii="Times New Roman" w:hAnsi="Times New Roman"/>
                <w:lang w:val="en-US"/>
              </w:rPr>
              <w:t>ance contracts, with a floor equal to zero</w:t>
            </w:r>
            <w:r w:rsidR="00680BEF">
              <w:rPr>
                <w:rFonts w:ascii="Times New Roman" w:hAnsi="Times New Roman"/>
                <w:lang w:val="en-US"/>
              </w:rPr>
              <w:t>.</w:t>
            </w:r>
          </w:p>
        </w:tc>
      </w:tr>
      <w:tr w:rsidR="00A61CC8" w:rsidRPr="000F4C24" w:rsidTr="002F11B3">
        <w:trPr>
          <w:trHeight w:val="1102"/>
        </w:trPr>
        <w:tc>
          <w:tcPr>
            <w:tcW w:w="1810" w:type="dxa"/>
            <w:hideMark/>
          </w:tcPr>
          <w:p w:rsidR="00A61CC8" w:rsidRPr="00DD7CAC" w:rsidRDefault="00A61CC8" w:rsidP="006B54C0">
            <w:pPr>
              <w:rPr>
                <w:rFonts w:ascii="Times New Roman" w:hAnsi="Times New Roman"/>
              </w:rPr>
            </w:pPr>
            <w:r w:rsidRPr="00DD7CAC">
              <w:rPr>
                <w:rFonts w:ascii="Times New Roman" w:hAnsi="Times New Roman"/>
              </w:rPr>
              <w:t>C0020/R01</w:t>
            </w:r>
            <w:r w:rsidR="00734D4E">
              <w:rPr>
                <w:rFonts w:ascii="Times New Roman" w:hAnsi="Times New Roman"/>
              </w:rPr>
              <w:t>7</w:t>
            </w:r>
            <w:r w:rsidRPr="00DD7CAC">
              <w:rPr>
                <w:rFonts w:ascii="Times New Roman" w:hAnsi="Times New Roman"/>
              </w:rPr>
              <w:t>0</w:t>
            </w:r>
          </w:p>
          <w:p w:rsidR="00A61CC8" w:rsidRPr="00DD7CAC" w:rsidRDefault="00A61CC8">
            <w:pPr>
              <w:rPr>
                <w:rFonts w:ascii="Times New Roman" w:hAnsi="Times New Roman"/>
              </w:rPr>
            </w:pPr>
          </w:p>
        </w:tc>
        <w:tc>
          <w:tcPr>
            <w:tcW w:w="2834" w:type="dxa"/>
            <w:hideMark/>
          </w:tcPr>
          <w:p w:rsidR="00A61CC8" w:rsidRPr="00DD7CAC" w:rsidRDefault="00A61CC8" w:rsidP="00547F49">
            <w:pPr>
              <w:rPr>
                <w:rFonts w:ascii="Times New Roman" w:hAnsi="Times New Roman"/>
                <w:lang w:val="en-US"/>
              </w:rPr>
            </w:pPr>
            <w:r w:rsidRPr="00DD7CAC">
              <w:rPr>
                <w:rFonts w:ascii="Times New Roman" w:hAnsi="Times New Roman"/>
                <w:lang w:val="en-US"/>
              </w:rPr>
              <w:t>Non-proportional property rei</w:t>
            </w:r>
            <w:r w:rsidRPr="00DD7CAC">
              <w:rPr>
                <w:rFonts w:ascii="Times New Roman" w:hAnsi="Times New Roman"/>
                <w:lang w:val="en-US"/>
              </w:rPr>
              <w:t>n</w:t>
            </w:r>
            <w:r w:rsidRPr="00DD7CAC">
              <w:rPr>
                <w:rFonts w:ascii="Times New Roman" w:hAnsi="Times New Roman"/>
                <w:lang w:val="en-US"/>
              </w:rPr>
              <w:t xml:space="preserve">surance – net </w:t>
            </w:r>
            <w:r w:rsidR="00547F49">
              <w:rPr>
                <w:rFonts w:ascii="Times New Roman" w:hAnsi="Times New Roman"/>
                <w:lang w:val="en-US"/>
              </w:rPr>
              <w:t xml:space="preserve">(of reinsurance/ SPV) </w:t>
            </w:r>
            <w:r w:rsidRPr="00DD7CAC">
              <w:rPr>
                <w:rFonts w:ascii="Times New Roman" w:hAnsi="Times New Roman"/>
                <w:lang w:val="en-US"/>
              </w:rPr>
              <w:t>best estimate and TP ca</w:t>
            </w:r>
            <w:r w:rsidRPr="00DD7CAC">
              <w:rPr>
                <w:rFonts w:ascii="Times New Roman" w:hAnsi="Times New Roman"/>
                <w:lang w:val="en-US"/>
              </w:rPr>
              <w:t>l</w:t>
            </w:r>
            <w:r w:rsidRPr="00DD7CAC">
              <w:rPr>
                <w:rFonts w:ascii="Times New Roman" w:hAnsi="Times New Roman"/>
                <w:lang w:val="en-US"/>
              </w:rPr>
              <w:t>culated as a whole</w:t>
            </w:r>
          </w:p>
        </w:tc>
        <w:tc>
          <w:tcPr>
            <w:tcW w:w="4962" w:type="dxa"/>
            <w:hideMark/>
          </w:tcPr>
          <w:p w:rsidR="00A61CC8" w:rsidRPr="00DD7CAC" w:rsidRDefault="00A61CC8">
            <w:pPr>
              <w:rPr>
                <w:rFonts w:ascii="Times New Roman" w:hAnsi="Times New Roman"/>
                <w:lang w:val="en-US"/>
              </w:rPr>
            </w:pPr>
            <w:r w:rsidRPr="00DD7CAC">
              <w:rPr>
                <w:rFonts w:ascii="Times New Roman" w:hAnsi="Times New Roman"/>
                <w:lang w:val="en-US"/>
              </w:rPr>
              <w:t>These are the technical provisions for non-proportional property reinsurance, without risk margin after deduction of the amounts recoverable from reinsurance contracts and SPVs, with a floor equal to zero</w:t>
            </w:r>
            <w:r w:rsidR="00680BEF">
              <w:rPr>
                <w:rFonts w:ascii="Times New Roman" w:hAnsi="Times New Roman"/>
                <w:lang w:val="en-US"/>
              </w:rPr>
              <w:t>.</w:t>
            </w:r>
          </w:p>
        </w:tc>
      </w:tr>
      <w:tr w:rsidR="00734D4E" w:rsidRPr="000F4C24" w:rsidTr="00DE47C7">
        <w:trPr>
          <w:trHeight w:val="960"/>
        </w:trPr>
        <w:tc>
          <w:tcPr>
            <w:tcW w:w="1810" w:type="dxa"/>
            <w:hideMark/>
          </w:tcPr>
          <w:p w:rsidR="00734D4E" w:rsidRPr="00520233" w:rsidRDefault="00734D4E" w:rsidP="00DE47C7">
            <w:pPr>
              <w:rPr>
                <w:rFonts w:ascii="Times New Roman" w:hAnsi="Times New Roman"/>
              </w:rPr>
            </w:pPr>
            <w:r w:rsidRPr="00520233">
              <w:rPr>
                <w:rFonts w:ascii="Times New Roman" w:hAnsi="Times New Roman"/>
              </w:rPr>
              <w:t>C0030/R01</w:t>
            </w:r>
            <w:r>
              <w:rPr>
                <w:rFonts w:ascii="Times New Roman" w:hAnsi="Times New Roman"/>
              </w:rPr>
              <w:t>7</w:t>
            </w:r>
            <w:r w:rsidRPr="00520233">
              <w:rPr>
                <w:rFonts w:ascii="Times New Roman" w:hAnsi="Times New Roman"/>
              </w:rPr>
              <w:t>0</w:t>
            </w:r>
          </w:p>
          <w:p w:rsidR="00734D4E" w:rsidRPr="00520233" w:rsidRDefault="00734D4E" w:rsidP="00DE47C7">
            <w:pPr>
              <w:rPr>
                <w:rFonts w:ascii="Times New Roman" w:hAnsi="Times New Roman"/>
              </w:rPr>
            </w:pPr>
          </w:p>
        </w:tc>
        <w:tc>
          <w:tcPr>
            <w:tcW w:w="2834" w:type="dxa"/>
            <w:hideMark/>
          </w:tcPr>
          <w:p w:rsidR="00734D4E" w:rsidRPr="00520233" w:rsidRDefault="00734D4E" w:rsidP="00DE47C7">
            <w:pPr>
              <w:rPr>
                <w:rFonts w:ascii="Times New Roman" w:hAnsi="Times New Roman"/>
                <w:lang w:val="en-US"/>
              </w:rPr>
            </w:pPr>
            <w:r w:rsidRPr="00520233">
              <w:rPr>
                <w:rFonts w:ascii="Times New Roman" w:hAnsi="Times New Roman"/>
                <w:lang w:val="en-US"/>
              </w:rPr>
              <w:t>Non-proportional property rei</w:t>
            </w:r>
            <w:r w:rsidRPr="00520233">
              <w:rPr>
                <w:rFonts w:ascii="Times New Roman" w:hAnsi="Times New Roman"/>
                <w:lang w:val="en-US"/>
              </w:rPr>
              <w:t>n</w:t>
            </w:r>
            <w:r w:rsidRPr="00520233">
              <w:rPr>
                <w:rFonts w:ascii="Times New Roman" w:hAnsi="Times New Roman"/>
                <w:lang w:val="en-US"/>
              </w:rPr>
              <w:t xml:space="preserve">surance – net </w:t>
            </w:r>
            <w:r>
              <w:rPr>
                <w:rFonts w:ascii="Times New Roman" w:hAnsi="Times New Roman"/>
                <w:lang w:val="en-US"/>
              </w:rPr>
              <w:t xml:space="preserve"> (of reinsurance)</w:t>
            </w:r>
            <w:r w:rsidRPr="00D61475">
              <w:rPr>
                <w:rFonts w:ascii="Times New Roman" w:hAnsi="Times New Roman"/>
                <w:lang w:val="en-US"/>
              </w:rPr>
              <w:t xml:space="preserve"> </w:t>
            </w:r>
            <w:r w:rsidRPr="00520233">
              <w:rPr>
                <w:rFonts w:ascii="Times New Roman" w:hAnsi="Times New Roman"/>
                <w:lang w:val="en-US"/>
              </w:rPr>
              <w:t>written premiums</w:t>
            </w:r>
            <w:r>
              <w:rPr>
                <w:rFonts w:ascii="Times New Roman" w:hAnsi="Times New Roman"/>
                <w:lang w:val="en-US"/>
              </w:rPr>
              <w:t xml:space="preserve"> in the last 12 months</w:t>
            </w:r>
          </w:p>
        </w:tc>
        <w:tc>
          <w:tcPr>
            <w:tcW w:w="4962" w:type="dxa"/>
            <w:hideMark/>
          </w:tcPr>
          <w:p w:rsidR="00734D4E" w:rsidRPr="00520233" w:rsidRDefault="00734D4E" w:rsidP="00DE47C7">
            <w:pPr>
              <w:rPr>
                <w:rFonts w:ascii="Times New Roman" w:hAnsi="Times New Roman"/>
                <w:lang w:val="en-US"/>
              </w:rPr>
            </w:pPr>
            <w:r w:rsidRPr="00520233">
              <w:rPr>
                <w:rFonts w:ascii="Times New Roman" w:hAnsi="Times New Roman"/>
                <w:lang w:val="en-US"/>
              </w:rPr>
              <w:t>These are the premiums written for non-proportional pro</w:t>
            </w:r>
            <w:r w:rsidRPr="00520233">
              <w:rPr>
                <w:rFonts w:ascii="Times New Roman" w:hAnsi="Times New Roman"/>
                <w:lang w:val="en-US"/>
              </w:rPr>
              <w:t>p</w:t>
            </w:r>
            <w:r w:rsidRPr="00520233">
              <w:rPr>
                <w:rFonts w:ascii="Times New Roman" w:hAnsi="Times New Roman"/>
                <w:lang w:val="en-US"/>
              </w:rPr>
              <w:t>erty reinsurance during the (rolling) last 12 months, after deduction of premiums for reinsurance contracts, with a floor equal to zero</w:t>
            </w:r>
            <w:r>
              <w:rPr>
                <w:rFonts w:ascii="Times New Roman" w:hAnsi="Times New Roman"/>
                <w:lang w:val="en-US"/>
              </w:rPr>
              <w:t>.</w:t>
            </w:r>
          </w:p>
        </w:tc>
      </w:tr>
      <w:tr w:rsidR="00A61CC8" w:rsidRPr="000F4C24" w:rsidTr="00DD7CAC">
        <w:trPr>
          <w:trHeight w:val="1006"/>
        </w:trPr>
        <w:tc>
          <w:tcPr>
            <w:tcW w:w="1810" w:type="dxa"/>
            <w:hideMark/>
          </w:tcPr>
          <w:p w:rsidR="00A61CC8" w:rsidRDefault="00580B81" w:rsidP="007E767F">
            <w:pPr>
              <w:rPr>
                <w:rFonts w:ascii="Times New Roman" w:hAnsi="Times New Roman"/>
              </w:rPr>
            </w:pPr>
            <w:r w:rsidRPr="00DD7CAC">
              <w:rPr>
                <w:rFonts w:ascii="Times New Roman" w:hAnsi="Times New Roman"/>
              </w:rPr>
              <w:t>C004</w:t>
            </w:r>
            <w:r w:rsidR="00A61CC8" w:rsidRPr="00DD7CAC">
              <w:rPr>
                <w:rFonts w:ascii="Times New Roman" w:hAnsi="Times New Roman"/>
              </w:rPr>
              <w:t>0/R0200</w:t>
            </w:r>
            <w:r w:rsidR="0000693F" w:rsidRPr="00DD7CAC">
              <w:rPr>
                <w:rFonts w:ascii="Times New Roman" w:hAnsi="Times New Roman"/>
              </w:rPr>
              <w:t xml:space="preserve"> </w:t>
            </w:r>
          </w:p>
          <w:p w:rsidR="00471362" w:rsidRPr="00DD7CAC" w:rsidRDefault="00471362" w:rsidP="007E767F">
            <w:pPr>
              <w:rPr>
                <w:rFonts w:ascii="Times New Roman" w:hAnsi="Times New Roman"/>
              </w:rPr>
            </w:pPr>
          </w:p>
        </w:tc>
        <w:tc>
          <w:tcPr>
            <w:tcW w:w="2834" w:type="dxa"/>
            <w:hideMark/>
          </w:tcPr>
          <w:p w:rsidR="00A61CC8" w:rsidRPr="00DD7CAC" w:rsidRDefault="00A61CC8" w:rsidP="00547F49">
            <w:pPr>
              <w:rPr>
                <w:rFonts w:ascii="Times New Roman" w:hAnsi="Times New Roman"/>
                <w:lang w:val="en-US"/>
              </w:rPr>
            </w:pPr>
            <w:r w:rsidRPr="00DD7CAC">
              <w:rPr>
                <w:rFonts w:ascii="Times New Roman" w:hAnsi="Times New Roman"/>
                <w:lang w:val="en-US"/>
              </w:rPr>
              <w:t>Linear formula component for life insurance and reinsurance obligations – MCR</w:t>
            </w:r>
            <w:r w:rsidRPr="00DD7CAC">
              <w:rPr>
                <w:rFonts w:ascii="Times New Roman" w:hAnsi="Times New Roman"/>
                <w:vertAlign w:val="subscript"/>
                <w:lang w:val="en-US"/>
              </w:rPr>
              <w:t>L</w:t>
            </w:r>
            <w:r w:rsidRPr="00DD7CAC">
              <w:rPr>
                <w:rFonts w:ascii="Times New Roman" w:hAnsi="Times New Roman"/>
                <w:lang w:val="en-US"/>
              </w:rPr>
              <w:t xml:space="preserve"> </w:t>
            </w:r>
            <w:r w:rsidR="00547F49">
              <w:rPr>
                <w:rFonts w:ascii="Times New Roman" w:hAnsi="Times New Roman"/>
                <w:lang w:val="en-US"/>
              </w:rPr>
              <w:t>R</w:t>
            </w:r>
            <w:r w:rsidR="00547F49" w:rsidRPr="00DD7CAC">
              <w:rPr>
                <w:rFonts w:ascii="Times New Roman" w:hAnsi="Times New Roman"/>
                <w:lang w:val="en-US"/>
              </w:rPr>
              <w:t>esult</w:t>
            </w:r>
          </w:p>
        </w:tc>
        <w:tc>
          <w:tcPr>
            <w:tcW w:w="4962" w:type="dxa"/>
            <w:hideMark/>
          </w:tcPr>
          <w:p w:rsidR="00A61CC8" w:rsidRPr="00DD7CAC" w:rsidRDefault="00A61CC8" w:rsidP="00C002F0">
            <w:pPr>
              <w:rPr>
                <w:rFonts w:ascii="Times New Roman" w:hAnsi="Times New Roman"/>
                <w:lang w:val="en-US"/>
              </w:rPr>
            </w:pPr>
            <w:r w:rsidRPr="00DD7CAC">
              <w:rPr>
                <w:rFonts w:ascii="Times New Roman" w:hAnsi="Times New Roman"/>
                <w:lang w:val="en-US"/>
              </w:rPr>
              <w:t>This is the result of the linear formula component for life insurance or reinsurance obligations calculated in accor</w:t>
            </w:r>
            <w:r w:rsidRPr="00DD7CAC">
              <w:rPr>
                <w:rFonts w:ascii="Times New Roman" w:hAnsi="Times New Roman"/>
                <w:lang w:val="en-US"/>
              </w:rPr>
              <w:t>d</w:t>
            </w:r>
            <w:r w:rsidRPr="00DD7CAC">
              <w:rPr>
                <w:rFonts w:ascii="Times New Roman" w:hAnsi="Times New Roman"/>
                <w:lang w:val="en-US"/>
              </w:rPr>
              <w:t>ance with</w:t>
            </w:r>
            <w:r w:rsidR="002631C7" w:rsidRPr="00DD7CAC">
              <w:rPr>
                <w:rFonts w:ascii="Times New Roman" w:hAnsi="Times New Roman"/>
                <w:lang w:val="en-US"/>
              </w:rPr>
              <w:t xml:space="preserve"> </w:t>
            </w:r>
            <w:r w:rsidR="007B103D" w:rsidRPr="00DD7CAC">
              <w:rPr>
                <w:rFonts w:ascii="Times New Roman" w:hAnsi="Times New Roman"/>
                <w:lang w:val="en-US"/>
              </w:rPr>
              <w:t xml:space="preserve">article </w:t>
            </w:r>
            <w:r w:rsidR="00F06994" w:rsidRPr="00DD7CAC">
              <w:rPr>
                <w:rFonts w:ascii="Times New Roman" w:hAnsi="Times New Roman"/>
                <w:lang w:val="en-US"/>
              </w:rPr>
              <w:t xml:space="preserve">251 of </w:t>
            </w:r>
            <w:r w:rsidR="000E7E6B">
              <w:rPr>
                <w:rFonts w:ascii="Times New Roman" w:hAnsi="Times New Roman"/>
                <w:lang w:val="en-US"/>
              </w:rPr>
              <w:t xml:space="preserve">Delegated Regulation </w:t>
            </w:r>
            <w:r w:rsidR="00556901">
              <w:rPr>
                <w:rFonts w:ascii="Times New Roman" w:hAnsi="Times New Roman"/>
                <w:lang w:val="en-US"/>
              </w:rPr>
              <w:t xml:space="preserve">(EU) </w:t>
            </w:r>
            <w:r w:rsidR="000E7E6B">
              <w:rPr>
                <w:rFonts w:ascii="Times New Roman" w:hAnsi="Times New Roman"/>
                <w:lang w:val="en-US"/>
              </w:rPr>
              <w:t>2015/35</w:t>
            </w:r>
            <w:r w:rsidR="00767169">
              <w:rPr>
                <w:rFonts w:ascii="Times New Roman" w:hAnsi="Times New Roman"/>
                <w:lang w:val="en-US"/>
              </w:rPr>
              <w:t>.</w:t>
            </w:r>
            <w:r w:rsidR="00767169" w:rsidRPr="00767169">
              <w:rPr>
                <w:rFonts w:ascii="Times New Roman" w:hAnsi="Times New Roman"/>
                <w:lang w:val="en-US"/>
              </w:rPr>
              <w:t xml:space="preserve"> </w:t>
            </w:r>
          </w:p>
        </w:tc>
      </w:tr>
      <w:tr w:rsidR="00A61CC8" w:rsidRPr="000F4C24" w:rsidTr="00DD7CAC">
        <w:trPr>
          <w:trHeight w:val="2538"/>
        </w:trPr>
        <w:tc>
          <w:tcPr>
            <w:tcW w:w="1810" w:type="dxa"/>
            <w:hideMark/>
          </w:tcPr>
          <w:p w:rsidR="00471362" w:rsidRDefault="00580B81" w:rsidP="00A61CC8">
            <w:pPr>
              <w:rPr>
                <w:rFonts w:ascii="Times New Roman" w:hAnsi="Times New Roman"/>
              </w:rPr>
            </w:pPr>
            <w:r w:rsidRPr="00DD7CAC">
              <w:rPr>
                <w:rFonts w:ascii="Times New Roman" w:hAnsi="Times New Roman"/>
              </w:rPr>
              <w:t>C005</w:t>
            </w:r>
            <w:r w:rsidR="00A61CC8" w:rsidRPr="00DD7CAC">
              <w:rPr>
                <w:rFonts w:ascii="Times New Roman" w:hAnsi="Times New Roman"/>
              </w:rPr>
              <w:t>0/R0210</w:t>
            </w:r>
          </w:p>
          <w:p w:rsidR="00A61CC8" w:rsidRPr="00DD7CAC" w:rsidRDefault="00A61CC8" w:rsidP="00A61CC8">
            <w:pPr>
              <w:rPr>
                <w:rFonts w:ascii="Times New Roman" w:hAnsi="Times New Roman"/>
              </w:rPr>
            </w:pPr>
          </w:p>
        </w:tc>
        <w:tc>
          <w:tcPr>
            <w:tcW w:w="2834" w:type="dxa"/>
            <w:hideMark/>
          </w:tcPr>
          <w:p w:rsidR="00A61CC8" w:rsidRPr="00DD7CAC" w:rsidRDefault="00547F49" w:rsidP="00547F49">
            <w:pPr>
              <w:rPr>
                <w:rFonts w:ascii="Times New Roman" w:hAnsi="Times New Roman"/>
                <w:lang w:val="en-US"/>
              </w:rPr>
            </w:pPr>
            <w:r w:rsidRPr="00DE10A3">
              <w:rPr>
                <w:rFonts w:ascii="Times New Roman" w:hAnsi="Times New Roman"/>
                <w:lang w:val="en-US"/>
              </w:rPr>
              <w:t>Obligations with profit partic</w:t>
            </w:r>
            <w:r w:rsidRPr="00DE10A3">
              <w:rPr>
                <w:rFonts w:ascii="Times New Roman" w:hAnsi="Times New Roman"/>
                <w:lang w:val="en-US"/>
              </w:rPr>
              <w:t>i</w:t>
            </w:r>
            <w:r w:rsidRPr="00DE10A3">
              <w:rPr>
                <w:rFonts w:ascii="Times New Roman" w:hAnsi="Times New Roman"/>
                <w:lang w:val="en-US"/>
              </w:rPr>
              <w:t>pation - guaranteed benefits</w:t>
            </w:r>
            <w:r>
              <w:rPr>
                <w:rFonts w:ascii="Times New Roman" w:hAnsi="Times New Roman"/>
                <w:lang w:val="en-US"/>
              </w:rPr>
              <w:t xml:space="preserve"> - </w:t>
            </w:r>
            <w:r w:rsidR="00A61CC8" w:rsidRPr="00DD7CAC">
              <w:rPr>
                <w:rFonts w:ascii="Times New Roman" w:hAnsi="Times New Roman"/>
                <w:lang w:val="en-US"/>
              </w:rPr>
              <w:t xml:space="preserve">Net </w:t>
            </w:r>
            <w:r>
              <w:rPr>
                <w:rFonts w:ascii="Times New Roman" w:hAnsi="Times New Roman"/>
                <w:lang w:val="en-US"/>
              </w:rPr>
              <w:t xml:space="preserve">(of reinsurance/ SPV) </w:t>
            </w:r>
            <w:r w:rsidR="00A61CC8" w:rsidRPr="00DD7CAC">
              <w:rPr>
                <w:rFonts w:ascii="Times New Roman" w:hAnsi="Times New Roman"/>
                <w:lang w:val="en-US"/>
              </w:rPr>
              <w:t>best estimate and TP calculated as a whole</w:t>
            </w:r>
            <w:r w:rsidR="00A61CC8" w:rsidRPr="00DD7CAC" w:rsidDel="00FF7396">
              <w:rPr>
                <w:rFonts w:ascii="Times New Roman" w:hAnsi="Times New Roman"/>
                <w:lang w:val="en-US"/>
              </w:rPr>
              <w:t xml:space="preserve"> </w:t>
            </w:r>
          </w:p>
        </w:tc>
        <w:tc>
          <w:tcPr>
            <w:tcW w:w="4962" w:type="dxa"/>
            <w:hideMark/>
          </w:tcPr>
          <w:p w:rsidR="00A61CC8" w:rsidRPr="00DD7CAC" w:rsidRDefault="00A61CC8">
            <w:pPr>
              <w:rPr>
                <w:rFonts w:ascii="Times New Roman" w:hAnsi="Times New Roman"/>
                <w:lang w:val="en-US"/>
              </w:rPr>
            </w:pPr>
            <w:r w:rsidRPr="00DD7CAC">
              <w:rPr>
                <w:rFonts w:ascii="Times New Roman" w:hAnsi="Times New Roman"/>
                <w:lang w:val="en-US"/>
              </w:rPr>
              <w:t>These are the technical provisions without a risk margin in relation to guaranteed benefits for life insurance oblig</w:t>
            </w:r>
            <w:r w:rsidRPr="00DD7CAC">
              <w:rPr>
                <w:rFonts w:ascii="Times New Roman" w:hAnsi="Times New Roman"/>
                <w:lang w:val="en-US"/>
              </w:rPr>
              <w:t>a</w:t>
            </w:r>
            <w:r w:rsidRPr="00DD7CAC">
              <w:rPr>
                <w:rFonts w:ascii="Times New Roman" w:hAnsi="Times New Roman"/>
                <w:lang w:val="en-US"/>
              </w:rPr>
              <w:t>tions with profit participation, after deduction of the amounts recoverable from reinsurance contracts and SPVs, with a floor equal to zero and technical provisions without a risk margin for reinsurance obligations where the unde</w:t>
            </w:r>
            <w:r w:rsidRPr="00DD7CAC">
              <w:rPr>
                <w:rFonts w:ascii="Times New Roman" w:hAnsi="Times New Roman"/>
                <w:lang w:val="en-US"/>
              </w:rPr>
              <w:t>r</w:t>
            </w:r>
            <w:r w:rsidRPr="00DD7CAC">
              <w:rPr>
                <w:rFonts w:ascii="Times New Roman" w:hAnsi="Times New Roman"/>
                <w:lang w:val="en-US"/>
              </w:rPr>
              <w:t>lying life insurance obligations include profit participation, after deduction of the amounts recoverable from reinsu</w:t>
            </w:r>
            <w:r w:rsidRPr="00DD7CAC">
              <w:rPr>
                <w:rFonts w:ascii="Times New Roman" w:hAnsi="Times New Roman"/>
                <w:lang w:val="en-US"/>
              </w:rPr>
              <w:t>r</w:t>
            </w:r>
            <w:r w:rsidRPr="00DD7CAC">
              <w:rPr>
                <w:rFonts w:ascii="Times New Roman" w:hAnsi="Times New Roman"/>
                <w:lang w:val="en-US"/>
              </w:rPr>
              <w:t>ance</w:t>
            </w:r>
            <w:bookmarkStart w:id="0" w:name="_GoBack"/>
            <w:bookmarkEnd w:id="0"/>
            <w:r w:rsidRPr="00DD7CAC">
              <w:rPr>
                <w:rFonts w:ascii="Times New Roman" w:hAnsi="Times New Roman"/>
                <w:lang w:val="en-US"/>
              </w:rPr>
              <w:t xml:space="preserve"> contracts and SPVs, with a floor equal to zero</w:t>
            </w:r>
            <w:r w:rsidR="00B02EB0">
              <w:rPr>
                <w:rFonts w:ascii="Times New Roman" w:hAnsi="Times New Roman"/>
                <w:lang w:val="en-US"/>
              </w:rPr>
              <w:t>.</w:t>
            </w:r>
          </w:p>
        </w:tc>
      </w:tr>
      <w:tr w:rsidR="00A61CC8" w:rsidRPr="000F4C24" w:rsidTr="00DD7CAC">
        <w:trPr>
          <w:trHeight w:val="1411"/>
        </w:trPr>
        <w:tc>
          <w:tcPr>
            <w:tcW w:w="1810" w:type="dxa"/>
            <w:hideMark/>
          </w:tcPr>
          <w:p w:rsidR="00471362" w:rsidRDefault="00580B81" w:rsidP="00A61CC8">
            <w:pPr>
              <w:rPr>
                <w:rFonts w:ascii="Times New Roman" w:hAnsi="Times New Roman"/>
              </w:rPr>
            </w:pPr>
            <w:r w:rsidRPr="00DD7CAC">
              <w:rPr>
                <w:rFonts w:ascii="Times New Roman" w:hAnsi="Times New Roman"/>
              </w:rPr>
              <w:t>C005</w:t>
            </w:r>
            <w:r w:rsidR="00A61CC8" w:rsidRPr="00DD7CAC">
              <w:rPr>
                <w:rFonts w:ascii="Times New Roman" w:hAnsi="Times New Roman"/>
              </w:rPr>
              <w:t>0/R0220</w:t>
            </w:r>
          </w:p>
          <w:p w:rsidR="00A61CC8" w:rsidRPr="00DD7CAC" w:rsidRDefault="00A61CC8" w:rsidP="00A61CC8">
            <w:pPr>
              <w:rPr>
                <w:rFonts w:ascii="Times New Roman" w:hAnsi="Times New Roman"/>
              </w:rPr>
            </w:pPr>
          </w:p>
        </w:tc>
        <w:tc>
          <w:tcPr>
            <w:tcW w:w="2834" w:type="dxa"/>
            <w:hideMark/>
          </w:tcPr>
          <w:p w:rsidR="00A61CC8" w:rsidRPr="00DD7CAC" w:rsidRDefault="00547F49" w:rsidP="00547F49">
            <w:pPr>
              <w:rPr>
                <w:rFonts w:ascii="Times New Roman" w:hAnsi="Times New Roman"/>
                <w:lang w:val="en-US"/>
              </w:rPr>
            </w:pPr>
            <w:r w:rsidRPr="00DE10A3">
              <w:rPr>
                <w:rFonts w:ascii="Times New Roman" w:hAnsi="Times New Roman"/>
                <w:lang w:val="en-US"/>
              </w:rPr>
              <w:t>Obligations with profit partic</w:t>
            </w:r>
            <w:r w:rsidRPr="00DE10A3">
              <w:rPr>
                <w:rFonts w:ascii="Times New Roman" w:hAnsi="Times New Roman"/>
                <w:lang w:val="en-US"/>
              </w:rPr>
              <w:t>i</w:t>
            </w:r>
            <w:r w:rsidRPr="00DE10A3">
              <w:rPr>
                <w:rFonts w:ascii="Times New Roman" w:hAnsi="Times New Roman"/>
                <w:lang w:val="en-US"/>
              </w:rPr>
              <w:t xml:space="preserve">pation - </w:t>
            </w:r>
            <w:r w:rsidRPr="00F36737">
              <w:rPr>
                <w:rFonts w:ascii="Times New Roman" w:hAnsi="Times New Roman"/>
                <w:lang w:val="en-US"/>
              </w:rPr>
              <w:t>future discretionary</w:t>
            </w:r>
            <w:r w:rsidRPr="00DE10A3">
              <w:rPr>
                <w:rFonts w:ascii="Times New Roman" w:hAnsi="Times New Roman"/>
                <w:lang w:val="en-US"/>
              </w:rPr>
              <w:t xml:space="preserve"> benefits</w:t>
            </w:r>
            <w:r>
              <w:rPr>
                <w:rFonts w:ascii="Times New Roman" w:hAnsi="Times New Roman"/>
                <w:lang w:val="en-US"/>
              </w:rPr>
              <w:t xml:space="preserve"> - </w:t>
            </w:r>
            <w:r w:rsidR="00A61CC8" w:rsidRPr="00DD7CAC">
              <w:rPr>
                <w:rFonts w:ascii="Times New Roman" w:hAnsi="Times New Roman"/>
                <w:lang w:val="en-US"/>
              </w:rPr>
              <w:t xml:space="preserve">Net </w:t>
            </w:r>
            <w:r>
              <w:rPr>
                <w:rFonts w:ascii="Times New Roman" w:hAnsi="Times New Roman"/>
                <w:lang w:val="en-US"/>
              </w:rPr>
              <w:t xml:space="preserve">(of reinsurance/ SPV) </w:t>
            </w:r>
            <w:r w:rsidR="00A61CC8" w:rsidRPr="00DD7CAC">
              <w:rPr>
                <w:rFonts w:ascii="Times New Roman" w:hAnsi="Times New Roman"/>
                <w:lang w:val="en-US"/>
              </w:rPr>
              <w:t>best estimate and TP ca</w:t>
            </w:r>
            <w:r w:rsidR="00A61CC8" w:rsidRPr="00DD7CAC">
              <w:rPr>
                <w:rFonts w:ascii="Times New Roman" w:hAnsi="Times New Roman"/>
                <w:lang w:val="en-US"/>
              </w:rPr>
              <w:t>l</w:t>
            </w:r>
            <w:r w:rsidR="00A61CC8" w:rsidRPr="00DD7CAC">
              <w:rPr>
                <w:rFonts w:ascii="Times New Roman" w:hAnsi="Times New Roman"/>
                <w:lang w:val="en-US"/>
              </w:rPr>
              <w:t>culated as a whole</w:t>
            </w:r>
            <w:r w:rsidR="00A61CC8" w:rsidRPr="00DD7CAC" w:rsidDel="00FF7396">
              <w:rPr>
                <w:rFonts w:ascii="Times New Roman" w:hAnsi="Times New Roman"/>
                <w:lang w:val="en-US"/>
              </w:rPr>
              <w:t xml:space="preserve"> </w:t>
            </w:r>
          </w:p>
        </w:tc>
        <w:tc>
          <w:tcPr>
            <w:tcW w:w="4962" w:type="dxa"/>
            <w:hideMark/>
          </w:tcPr>
          <w:p w:rsidR="00A61CC8" w:rsidRPr="00DD7CAC" w:rsidRDefault="00A61CC8">
            <w:pPr>
              <w:rPr>
                <w:rFonts w:ascii="Times New Roman" w:hAnsi="Times New Roman"/>
                <w:lang w:val="en-US"/>
              </w:rPr>
            </w:pPr>
            <w:r w:rsidRPr="00DD7CAC">
              <w:rPr>
                <w:rFonts w:ascii="Times New Roman" w:hAnsi="Times New Roman"/>
                <w:lang w:val="en-US"/>
              </w:rPr>
              <w:t>These are the technical provisions without a risk margin in relation to future discretionary benefits for life insurance obligations with profit participation, after deduction of the amounts recoverable from reinsurance contracts and SPVs, with a floor equal to zero</w:t>
            </w:r>
            <w:r w:rsidR="00B02EB0">
              <w:rPr>
                <w:rFonts w:ascii="Times New Roman" w:hAnsi="Times New Roman"/>
                <w:lang w:val="en-US"/>
              </w:rPr>
              <w:t>.</w:t>
            </w:r>
          </w:p>
        </w:tc>
      </w:tr>
      <w:tr w:rsidR="00A61CC8" w:rsidRPr="000F4C24" w:rsidTr="002F11B3">
        <w:trPr>
          <w:trHeight w:val="1621"/>
        </w:trPr>
        <w:tc>
          <w:tcPr>
            <w:tcW w:w="1810" w:type="dxa"/>
            <w:hideMark/>
          </w:tcPr>
          <w:p w:rsidR="00471362" w:rsidRDefault="00580B81" w:rsidP="00A61CC8">
            <w:pPr>
              <w:rPr>
                <w:rFonts w:ascii="Times New Roman" w:hAnsi="Times New Roman"/>
              </w:rPr>
            </w:pPr>
            <w:r w:rsidRPr="00DD7CAC">
              <w:rPr>
                <w:rFonts w:ascii="Times New Roman" w:hAnsi="Times New Roman"/>
              </w:rPr>
              <w:t>C005</w:t>
            </w:r>
            <w:r w:rsidR="00A61CC8" w:rsidRPr="00DD7CAC">
              <w:rPr>
                <w:rFonts w:ascii="Times New Roman" w:hAnsi="Times New Roman"/>
              </w:rPr>
              <w:t>0/R0230</w:t>
            </w:r>
          </w:p>
          <w:p w:rsidR="00A61CC8" w:rsidRPr="00DD7CAC" w:rsidRDefault="00A61CC8" w:rsidP="00A61CC8">
            <w:pPr>
              <w:rPr>
                <w:rFonts w:ascii="Times New Roman" w:hAnsi="Times New Roman"/>
              </w:rPr>
            </w:pPr>
          </w:p>
        </w:tc>
        <w:tc>
          <w:tcPr>
            <w:tcW w:w="2834" w:type="dxa"/>
            <w:hideMark/>
          </w:tcPr>
          <w:p w:rsidR="00A61CC8" w:rsidRPr="00DD7CAC" w:rsidRDefault="00547F49" w:rsidP="00547F49">
            <w:pPr>
              <w:rPr>
                <w:rFonts w:ascii="Times New Roman" w:hAnsi="Times New Roman"/>
                <w:lang w:val="en-US"/>
              </w:rPr>
            </w:pPr>
            <w:r>
              <w:rPr>
                <w:rFonts w:ascii="Times New Roman" w:hAnsi="Times New Roman"/>
                <w:lang w:val="en-US"/>
              </w:rPr>
              <w:t>I</w:t>
            </w:r>
            <w:r w:rsidRPr="00F36737">
              <w:rPr>
                <w:rFonts w:ascii="Times New Roman" w:hAnsi="Times New Roman"/>
                <w:lang w:val="en-US"/>
              </w:rPr>
              <w:t xml:space="preserve">ndex-linked and unit-linked </w:t>
            </w:r>
            <w:r>
              <w:rPr>
                <w:rFonts w:ascii="Times New Roman" w:hAnsi="Times New Roman"/>
                <w:lang w:val="en-US"/>
              </w:rPr>
              <w:t xml:space="preserve">insurance </w:t>
            </w:r>
            <w:r w:rsidRPr="00F36737">
              <w:rPr>
                <w:rFonts w:ascii="Times New Roman" w:hAnsi="Times New Roman"/>
                <w:lang w:val="en-US"/>
              </w:rPr>
              <w:t>obligations</w:t>
            </w:r>
            <w:r>
              <w:rPr>
                <w:rFonts w:ascii="Times New Roman" w:hAnsi="Times New Roman"/>
                <w:lang w:val="en-US"/>
              </w:rPr>
              <w:t xml:space="preserve"> - </w:t>
            </w:r>
            <w:r w:rsidR="00A61CC8" w:rsidRPr="00DD7CAC">
              <w:rPr>
                <w:rFonts w:ascii="Times New Roman" w:hAnsi="Times New Roman"/>
                <w:lang w:val="en-US"/>
              </w:rPr>
              <w:t xml:space="preserve">Net </w:t>
            </w:r>
            <w:r>
              <w:rPr>
                <w:rFonts w:ascii="Times New Roman" w:hAnsi="Times New Roman"/>
                <w:lang w:val="en-US"/>
              </w:rPr>
              <w:t xml:space="preserve">(of reinsurance/ SPV) </w:t>
            </w:r>
            <w:r w:rsidR="00A61CC8" w:rsidRPr="00DD7CAC">
              <w:rPr>
                <w:rFonts w:ascii="Times New Roman" w:hAnsi="Times New Roman"/>
                <w:lang w:val="en-US"/>
              </w:rPr>
              <w:t>best estimate and TP calculated as a whole</w:t>
            </w:r>
          </w:p>
        </w:tc>
        <w:tc>
          <w:tcPr>
            <w:tcW w:w="4962" w:type="dxa"/>
            <w:hideMark/>
          </w:tcPr>
          <w:p w:rsidR="00A61CC8" w:rsidRPr="00DD7CAC" w:rsidRDefault="00A61CC8">
            <w:pPr>
              <w:rPr>
                <w:rFonts w:ascii="Times New Roman" w:hAnsi="Times New Roman"/>
                <w:lang w:val="en-US"/>
              </w:rPr>
            </w:pPr>
            <w:r w:rsidRPr="00DD7CAC">
              <w:rPr>
                <w:rFonts w:ascii="Times New Roman" w:hAnsi="Times New Roman"/>
                <w:lang w:val="en-US"/>
              </w:rPr>
              <w:t>These are the technical provisions without a risk margin for index-linked and unit-linked life insurance obligations and reinsurance obligations relating to such insurance obligations, after deduction of the amounts recoverable from reinsurance contracts and SP</w:t>
            </w:r>
            <w:r w:rsidR="002F11B3">
              <w:rPr>
                <w:rFonts w:ascii="Times New Roman" w:hAnsi="Times New Roman"/>
                <w:lang w:val="en-US"/>
              </w:rPr>
              <w:t>Vs, with a floor equal to zero.</w:t>
            </w:r>
          </w:p>
        </w:tc>
      </w:tr>
      <w:tr w:rsidR="00A61CC8" w:rsidRPr="000F4C24" w:rsidTr="002F11B3">
        <w:trPr>
          <w:trHeight w:val="2113"/>
        </w:trPr>
        <w:tc>
          <w:tcPr>
            <w:tcW w:w="1810" w:type="dxa"/>
            <w:hideMark/>
          </w:tcPr>
          <w:p w:rsidR="00471362" w:rsidRDefault="00580B81">
            <w:pPr>
              <w:rPr>
                <w:rFonts w:ascii="Times New Roman" w:hAnsi="Times New Roman"/>
              </w:rPr>
            </w:pPr>
            <w:r w:rsidRPr="00DD7CAC">
              <w:rPr>
                <w:rFonts w:ascii="Times New Roman" w:hAnsi="Times New Roman"/>
              </w:rPr>
              <w:t>C005</w:t>
            </w:r>
            <w:r w:rsidR="00A61CC8" w:rsidRPr="00DD7CAC">
              <w:rPr>
                <w:rFonts w:ascii="Times New Roman" w:hAnsi="Times New Roman"/>
              </w:rPr>
              <w:t>0/R0240</w:t>
            </w:r>
          </w:p>
          <w:p w:rsidR="00A61CC8" w:rsidRPr="00DD7CAC" w:rsidRDefault="00A61CC8">
            <w:pPr>
              <w:rPr>
                <w:rFonts w:ascii="Times New Roman" w:hAnsi="Times New Roman"/>
              </w:rPr>
            </w:pPr>
          </w:p>
        </w:tc>
        <w:tc>
          <w:tcPr>
            <w:tcW w:w="2834" w:type="dxa"/>
            <w:hideMark/>
          </w:tcPr>
          <w:p w:rsidR="00A61CC8" w:rsidRPr="00DD7CAC" w:rsidRDefault="00547F49" w:rsidP="00547F49">
            <w:pPr>
              <w:rPr>
                <w:rFonts w:ascii="Times New Roman" w:hAnsi="Times New Roman"/>
                <w:lang w:val="en-US"/>
              </w:rPr>
            </w:pPr>
            <w:r>
              <w:rPr>
                <w:rFonts w:ascii="Times New Roman" w:hAnsi="Times New Roman"/>
                <w:lang w:val="en-US"/>
              </w:rPr>
              <w:t>O</w:t>
            </w:r>
            <w:r w:rsidRPr="00F36737">
              <w:rPr>
                <w:rFonts w:ascii="Times New Roman" w:hAnsi="Times New Roman"/>
                <w:lang w:val="en-US"/>
              </w:rPr>
              <w:t>ther life (re)insurance and health (re)insurance obligations</w:t>
            </w:r>
            <w:r>
              <w:rPr>
                <w:rFonts w:ascii="Times New Roman" w:hAnsi="Times New Roman"/>
                <w:lang w:val="en-US"/>
              </w:rPr>
              <w:t xml:space="preserve"> - </w:t>
            </w:r>
            <w:r w:rsidR="00A61CC8" w:rsidRPr="00DD7CAC">
              <w:rPr>
                <w:rFonts w:ascii="Times New Roman" w:hAnsi="Times New Roman"/>
                <w:lang w:val="en-US"/>
              </w:rPr>
              <w:t xml:space="preserve">Net </w:t>
            </w:r>
            <w:r>
              <w:rPr>
                <w:rFonts w:ascii="Times New Roman" w:hAnsi="Times New Roman"/>
                <w:lang w:val="en-US"/>
              </w:rPr>
              <w:t xml:space="preserve">(of reinsurance/ SPV) </w:t>
            </w:r>
            <w:r w:rsidR="00A61CC8" w:rsidRPr="00DD7CAC">
              <w:rPr>
                <w:rFonts w:ascii="Times New Roman" w:hAnsi="Times New Roman"/>
                <w:lang w:val="en-US"/>
              </w:rPr>
              <w:t>best estimate</w:t>
            </w:r>
            <w:r w:rsidR="00983995">
              <w:rPr>
                <w:rFonts w:ascii="Times New Roman" w:hAnsi="Times New Roman"/>
                <w:lang w:val="en-US"/>
              </w:rPr>
              <w:t xml:space="preserve"> </w:t>
            </w:r>
            <w:r w:rsidR="00A61CC8" w:rsidRPr="00DD7CAC">
              <w:rPr>
                <w:rFonts w:ascii="Times New Roman" w:hAnsi="Times New Roman"/>
                <w:lang w:val="en-US"/>
              </w:rPr>
              <w:t>and TP calculated as a whole</w:t>
            </w:r>
          </w:p>
        </w:tc>
        <w:tc>
          <w:tcPr>
            <w:tcW w:w="4962" w:type="dxa"/>
            <w:hideMark/>
          </w:tcPr>
          <w:p w:rsidR="00A61CC8" w:rsidRPr="00DD7CAC" w:rsidRDefault="00A61CC8">
            <w:pPr>
              <w:rPr>
                <w:rFonts w:ascii="Times New Roman" w:hAnsi="Times New Roman"/>
                <w:lang w:val="en-US"/>
              </w:rPr>
            </w:pPr>
            <w:r w:rsidRPr="00DD7CAC">
              <w:rPr>
                <w:rFonts w:ascii="Times New Roman" w:hAnsi="Times New Roman"/>
                <w:lang w:val="en-US"/>
              </w:rPr>
              <w:t>These are the technical provisions without a risk margin for all other life insurance obligations and reinsurance obligations relating to such insurance obligations, after deduction of the amounts recoverable from reinsurance contracts and SPVs, with a floor equal to zero</w:t>
            </w:r>
            <w:r w:rsidR="00B02EB0">
              <w:rPr>
                <w:rFonts w:ascii="Times New Roman" w:hAnsi="Times New Roman"/>
                <w:lang w:val="en-US"/>
              </w:rPr>
              <w:t>.</w:t>
            </w:r>
          </w:p>
          <w:p w:rsidR="00B02EB0" w:rsidRDefault="00B02EB0" w:rsidP="004E2293">
            <w:pPr>
              <w:rPr>
                <w:rFonts w:ascii="Times New Roman" w:hAnsi="Times New Roman"/>
                <w:lang w:val="en-US"/>
              </w:rPr>
            </w:pPr>
          </w:p>
          <w:p w:rsidR="00A61CC8" w:rsidRPr="00DD7CAC" w:rsidRDefault="00A61CC8">
            <w:pPr>
              <w:rPr>
                <w:rFonts w:ascii="Times New Roman" w:hAnsi="Times New Roman"/>
                <w:lang w:val="en-US"/>
              </w:rPr>
            </w:pPr>
            <w:r w:rsidRPr="00DD7CAC">
              <w:rPr>
                <w:rFonts w:ascii="Times New Roman" w:hAnsi="Times New Roman"/>
                <w:lang w:val="en-US"/>
              </w:rPr>
              <w:t xml:space="preserve">Annuities related to non-life contracts should be </w:t>
            </w:r>
            <w:r w:rsidR="0024267C">
              <w:rPr>
                <w:rFonts w:ascii="Times New Roman" w:hAnsi="Times New Roman"/>
                <w:lang w:val="en-US"/>
              </w:rPr>
              <w:t>disclosed</w:t>
            </w:r>
            <w:r w:rsidRPr="00DD7CAC">
              <w:rPr>
                <w:rFonts w:ascii="Times New Roman" w:hAnsi="Times New Roman"/>
                <w:lang w:val="en-US"/>
              </w:rPr>
              <w:t xml:space="preserve"> here.</w:t>
            </w:r>
          </w:p>
        </w:tc>
      </w:tr>
      <w:tr w:rsidR="00A61CC8" w:rsidRPr="000F4C24" w:rsidTr="00DD7CAC">
        <w:trPr>
          <w:trHeight w:val="915"/>
        </w:trPr>
        <w:tc>
          <w:tcPr>
            <w:tcW w:w="1810" w:type="dxa"/>
            <w:hideMark/>
          </w:tcPr>
          <w:p w:rsidR="00471362" w:rsidRDefault="00A61CC8" w:rsidP="00A61CC8">
            <w:pPr>
              <w:rPr>
                <w:rFonts w:ascii="Times New Roman" w:hAnsi="Times New Roman"/>
              </w:rPr>
            </w:pPr>
            <w:r w:rsidRPr="00DD7CAC">
              <w:rPr>
                <w:rFonts w:ascii="Times New Roman" w:hAnsi="Times New Roman"/>
              </w:rPr>
              <w:t>C00</w:t>
            </w:r>
            <w:r w:rsidR="00580B81" w:rsidRPr="00DD7CAC">
              <w:rPr>
                <w:rFonts w:ascii="Times New Roman" w:hAnsi="Times New Roman"/>
              </w:rPr>
              <w:t>6</w:t>
            </w:r>
            <w:r w:rsidRPr="00DD7CAC">
              <w:rPr>
                <w:rFonts w:ascii="Times New Roman" w:hAnsi="Times New Roman"/>
              </w:rPr>
              <w:t>0/R0250</w:t>
            </w:r>
          </w:p>
          <w:p w:rsidR="00A61CC8" w:rsidRPr="00DD7CAC" w:rsidRDefault="00A61CC8" w:rsidP="00A61CC8">
            <w:pPr>
              <w:rPr>
                <w:rFonts w:ascii="Times New Roman" w:hAnsi="Times New Roman"/>
              </w:rPr>
            </w:pPr>
          </w:p>
        </w:tc>
        <w:tc>
          <w:tcPr>
            <w:tcW w:w="2834" w:type="dxa"/>
            <w:hideMark/>
          </w:tcPr>
          <w:p w:rsidR="00A61CC8" w:rsidRPr="00DD7CAC" w:rsidRDefault="00547F49">
            <w:pPr>
              <w:rPr>
                <w:rFonts w:ascii="Times New Roman" w:hAnsi="Times New Roman"/>
                <w:lang w:val="en-US"/>
              </w:rPr>
            </w:pPr>
            <w:r w:rsidRPr="00100243">
              <w:rPr>
                <w:rFonts w:ascii="Times New Roman" w:hAnsi="Times New Roman"/>
                <w:lang w:val="en-US"/>
              </w:rPr>
              <w:t xml:space="preserve">Total capital at risk </w:t>
            </w:r>
            <w:r w:rsidRPr="00F36737">
              <w:rPr>
                <w:rFonts w:ascii="Times New Roman" w:hAnsi="Times New Roman"/>
                <w:lang w:val="en-US"/>
              </w:rPr>
              <w:t xml:space="preserve">for all life (re)insurance obligations </w:t>
            </w:r>
            <w:r>
              <w:rPr>
                <w:rFonts w:ascii="Times New Roman" w:hAnsi="Times New Roman"/>
                <w:lang w:val="en-US"/>
              </w:rPr>
              <w:t xml:space="preserve">- </w:t>
            </w:r>
            <w:r w:rsidR="0074245A" w:rsidRPr="00DD7CAC">
              <w:rPr>
                <w:rFonts w:ascii="Times New Roman" w:hAnsi="Times New Roman"/>
                <w:lang w:val="en-US"/>
              </w:rPr>
              <w:t>Net (of reinsurance/SPV) total cap</w:t>
            </w:r>
            <w:r w:rsidR="0074245A" w:rsidRPr="00DD7CAC">
              <w:rPr>
                <w:rFonts w:ascii="Times New Roman" w:hAnsi="Times New Roman"/>
                <w:lang w:val="en-US"/>
              </w:rPr>
              <w:t>i</w:t>
            </w:r>
            <w:r w:rsidR="0074245A" w:rsidRPr="00DD7CAC">
              <w:rPr>
                <w:rFonts w:ascii="Times New Roman" w:hAnsi="Times New Roman"/>
                <w:lang w:val="en-US"/>
              </w:rPr>
              <w:t>tal at risk</w:t>
            </w:r>
          </w:p>
        </w:tc>
        <w:tc>
          <w:tcPr>
            <w:tcW w:w="4962" w:type="dxa"/>
            <w:hideMark/>
          </w:tcPr>
          <w:p w:rsidR="00A61CC8" w:rsidRPr="00DD7CAC" w:rsidRDefault="00A61CC8">
            <w:pPr>
              <w:rPr>
                <w:rFonts w:ascii="Times New Roman" w:hAnsi="Times New Roman"/>
                <w:lang w:val="en-US"/>
              </w:rPr>
            </w:pPr>
            <w:r w:rsidRPr="00DD7CAC">
              <w:rPr>
                <w:rFonts w:ascii="Times New Roman" w:hAnsi="Times New Roman"/>
                <w:lang w:val="en-US"/>
              </w:rPr>
              <w:t>These are the total capital at risk, being the sum in relation to all contracts that give rise to life insurance or reinsu</w:t>
            </w:r>
            <w:r w:rsidRPr="00DD7CAC">
              <w:rPr>
                <w:rFonts w:ascii="Times New Roman" w:hAnsi="Times New Roman"/>
                <w:lang w:val="en-US"/>
              </w:rPr>
              <w:t>r</w:t>
            </w:r>
            <w:r w:rsidRPr="00DD7CAC">
              <w:rPr>
                <w:rFonts w:ascii="Times New Roman" w:hAnsi="Times New Roman"/>
                <w:lang w:val="en-US"/>
              </w:rPr>
              <w:t>ance obligations of the capital at risk of the contracts.</w:t>
            </w:r>
          </w:p>
        </w:tc>
      </w:tr>
      <w:tr w:rsidR="00A61CC8" w:rsidRPr="000F4C24" w:rsidTr="00DD7CAC">
        <w:trPr>
          <w:trHeight w:val="1595"/>
        </w:trPr>
        <w:tc>
          <w:tcPr>
            <w:tcW w:w="1810" w:type="dxa"/>
            <w:hideMark/>
          </w:tcPr>
          <w:p w:rsidR="00A61CC8" w:rsidRPr="00DD7CAC" w:rsidRDefault="00A61CC8">
            <w:pPr>
              <w:rPr>
                <w:rFonts w:ascii="Times New Roman" w:hAnsi="Times New Roman"/>
              </w:rPr>
            </w:pPr>
            <w:r w:rsidRPr="00DD7CAC">
              <w:rPr>
                <w:rFonts w:ascii="Times New Roman" w:hAnsi="Times New Roman"/>
              </w:rPr>
              <w:t>C00</w:t>
            </w:r>
            <w:r w:rsidR="00580B81" w:rsidRPr="00DD7CAC">
              <w:rPr>
                <w:rFonts w:ascii="Times New Roman" w:hAnsi="Times New Roman"/>
              </w:rPr>
              <w:t>7</w:t>
            </w:r>
            <w:r w:rsidRPr="00DD7CAC">
              <w:rPr>
                <w:rFonts w:ascii="Times New Roman" w:hAnsi="Times New Roman"/>
              </w:rPr>
              <w:t>0/R0300</w:t>
            </w:r>
          </w:p>
          <w:p w:rsidR="00A61CC8" w:rsidRPr="00DD7CAC" w:rsidRDefault="00A61CC8" w:rsidP="00A61CC8">
            <w:pPr>
              <w:rPr>
                <w:rFonts w:ascii="Times New Roman" w:hAnsi="Times New Roman"/>
              </w:rPr>
            </w:pPr>
          </w:p>
        </w:tc>
        <w:tc>
          <w:tcPr>
            <w:tcW w:w="2834" w:type="dxa"/>
            <w:hideMark/>
          </w:tcPr>
          <w:p w:rsidR="00A61CC8" w:rsidRPr="000F4C24" w:rsidRDefault="00547F49">
            <w:pPr>
              <w:rPr>
                <w:rFonts w:ascii="Times New Roman" w:hAnsi="Times New Roman"/>
                <w:lang w:val="en-GB"/>
              </w:rPr>
            </w:pPr>
            <w:r w:rsidRPr="0068024D">
              <w:rPr>
                <w:rFonts w:ascii="Times New Roman" w:hAnsi="Times New Roman"/>
                <w:lang w:val="en-GB"/>
              </w:rPr>
              <w:t xml:space="preserve">Overall MCR calculation  - </w:t>
            </w:r>
            <w:r w:rsidR="00A61CC8" w:rsidRPr="000F4C24">
              <w:rPr>
                <w:rFonts w:ascii="Times New Roman" w:hAnsi="Times New Roman"/>
                <w:lang w:val="en-GB"/>
              </w:rPr>
              <w:t>Linear MCR</w:t>
            </w:r>
          </w:p>
        </w:tc>
        <w:tc>
          <w:tcPr>
            <w:tcW w:w="4962" w:type="dxa"/>
            <w:hideMark/>
          </w:tcPr>
          <w:p w:rsidR="00A61CC8" w:rsidRPr="00DD7CAC" w:rsidRDefault="00A61CC8" w:rsidP="004E2293">
            <w:pPr>
              <w:rPr>
                <w:rFonts w:ascii="Times New Roman" w:hAnsi="Times New Roman"/>
                <w:lang w:val="en-US"/>
              </w:rPr>
            </w:pPr>
            <w:r w:rsidRPr="00DD7CAC">
              <w:rPr>
                <w:rFonts w:ascii="Times New Roman" w:hAnsi="Times New Roman"/>
                <w:lang w:val="en-US"/>
              </w:rPr>
              <w:t xml:space="preserve">The linear Minimum Capital Requirement shall equal to the sum of the MCR linear formula component for non-life insurance and reinsurance and the MCR linear formula component for life insurance and reinsurance obligations calculated in accordance with </w:t>
            </w:r>
            <w:r w:rsidR="007B103D" w:rsidRPr="00DD7CAC">
              <w:rPr>
                <w:rFonts w:ascii="Times New Roman" w:hAnsi="Times New Roman"/>
                <w:lang w:val="en-US"/>
              </w:rPr>
              <w:t xml:space="preserve">article </w:t>
            </w:r>
            <w:r w:rsidR="00F06994" w:rsidRPr="00DD7CAC">
              <w:rPr>
                <w:rFonts w:ascii="Times New Roman" w:hAnsi="Times New Roman"/>
                <w:lang w:val="en-US"/>
              </w:rPr>
              <w:t xml:space="preserve">249 </w:t>
            </w:r>
            <w:r w:rsidR="007B103D" w:rsidRPr="00DD7CAC">
              <w:rPr>
                <w:rFonts w:ascii="Times New Roman" w:hAnsi="Times New Roman"/>
                <w:lang w:val="en-US"/>
              </w:rPr>
              <w:t>of</w:t>
            </w:r>
            <w:r w:rsidR="00734D4E" w:rsidRPr="00DD7CAC">
              <w:rPr>
                <w:rFonts w:ascii="Times New Roman" w:hAnsi="Times New Roman"/>
                <w:lang w:val="en-US"/>
              </w:rPr>
              <w:t xml:space="preserve"> </w:t>
            </w:r>
            <w:r w:rsidR="000E7E6B">
              <w:rPr>
                <w:rFonts w:ascii="Times New Roman" w:hAnsi="Times New Roman"/>
                <w:lang w:val="en-US"/>
              </w:rPr>
              <w:t xml:space="preserve">Delegated Regulation </w:t>
            </w:r>
            <w:r w:rsidR="00556901">
              <w:rPr>
                <w:rFonts w:ascii="Times New Roman" w:hAnsi="Times New Roman"/>
                <w:lang w:val="en-US"/>
              </w:rPr>
              <w:t xml:space="preserve">(EU) </w:t>
            </w:r>
            <w:r w:rsidR="000E7E6B">
              <w:rPr>
                <w:rFonts w:ascii="Times New Roman" w:hAnsi="Times New Roman"/>
                <w:lang w:val="en-US"/>
              </w:rPr>
              <w:t>2015/35</w:t>
            </w:r>
            <w:r w:rsidRPr="00DD7CAC">
              <w:rPr>
                <w:rFonts w:ascii="Times New Roman" w:hAnsi="Times New Roman"/>
                <w:lang w:val="en-US"/>
              </w:rPr>
              <w:t>.</w:t>
            </w:r>
          </w:p>
        </w:tc>
      </w:tr>
      <w:tr w:rsidR="00A61CC8" w:rsidRPr="000F4C24" w:rsidTr="000F4C24">
        <w:trPr>
          <w:trHeight w:val="643"/>
        </w:trPr>
        <w:tc>
          <w:tcPr>
            <w:tcW w:w="1810" w:type="dxa"/>
            <w:hideMark/>
          </w:tcPr>
          <w:p w:rsidR="00A61CC8" w:rsidRPr="00DD7CAC" w:rsidRDefault="00A61CC8" w:rsidP="00A61CC8">
            <w:pPr>
              <w:rPr>
                <w:rFonts w:ascii="Times New Roman" w:hAnsi="Times New Roman"/>
              </w:rPr>
            </w:pPr>
            <w:r w:rsidRPr="00DD7CAC">
              <w:rPr>
                <w:rFonts w:ascii="Times New Roman" w:hAnsi="Times New Roman"/>
              </w:rPr>
              <w:t>C00</w:t>
            </w:r>
            <w:r w:rsidR="00580B81" w:rsidRPr="00DD7CAC">
              <w:rPr>
                <w:rFonts w:ascii="Times New Roman" w:hAnsi="Times New Roman"/>
              </w:rPr>
              <w:t>7</w:t>
            </w:r>
            <w:r w:rsidRPr="00DD7CAC">
              <w:rPr>
                <w:rFonts w:ascii="Times New Roman" w:hAnsi="Times New Roman"/>
              </w:rPr>
              <w:t>0/R0310</w:t>
            </w:r>
          </w:p>
          <w:p w:rsidR="00A61CC8" w:rsidRPr="00DD7CAC" w:rsidRDefault="00A61CC8">
            <w:pPr>
              <w:rPr>
                <w:rFonts w:ascii="Times New Roman" w:hAnsi="Times New Roman"/>
              </w:rPr>
            </w:pPr>
          </w:p>
        </w:tc>
        <w:tc>
          <w:tcPr>
            <w:tcW w:w="2834" w:type="dxa"/>
            <w:hideMark/>
          </w:tcPr>
          <w:p w:rsidR="00A61CC8" w:rsidRPr="00DD7CAC" w:rsidRDefault="00547F49">
            <w:pPr>
              <w:rPr>
                <w:rFonts w:ascii="Times New Roman" w:hAnsi="Times New Roman"/>
              </w:rPr>
            </w:pPr>
            <w:r w:rsidRPr="0068024D">
              <w:rPr>
                <w:rFonts w:ascii="Times New Roman" w:hAnsi="Times New Roman"/>
                <w:lang w:val="en-GB"/>
              </w:rPr>
              <w:t xml:space="preserve">Overall MCR calculation  - </w:t>
            </w:r>
            <w:r w:rsidR="00A61CC8" w:rsidRPr="00DD7CAC">
              <w:rPr>
                <w:rFonts w:ascii="Times New Roman" w:hAnsi="Times New Roman"/>
              </w:rPr>
              <w:t>SCR</w:t>
            </w:r>
          </w:p>
        </w:tc>
        <w:tc>
          <w:tcPr>
            <w:tcW w:w="4962" w:type="dxa"/>
            <w:hideMark/>
          </w:tcPr>
          <w:p w:rsidR="00A61CC8" w:rsidRPr="00DD7CAC" w:rsidRDefault="00A61CC8" w:rsidP="00C22827">
            <w:pPr>
              <w:rPr>
                <w:rFonts w:ascii="Times New Roman" w:hAnsi="Times New Roman"/>
                <w:lang w:val="en-US"/>
              </w:rPr>
            </w:pPr>
            <w:r w:rsidRPr="00DD7CAC">
              <w:rPr>
                <w:rFonts w:ascii="Times New Roman" w:hAnsi="Times New Roman"/>
                <w:lang w:val="en-US"/>
              </w:rPr>
              <w:t>This is the latest SCR to be calculated</w:t>
            </w:r>
            <w:r w:rsidR="00A36028" w:rsidRPr="00DD7CAC">
              <w:rPr>
                <w:rFonts w:ascii="Times New Roman" w:hAnsi="Times New Roman"/>
                <w:lang w:val="en-US"/>
              </w:rPr>
              <w:t xml:space="preserve"> and </w:t>
            </w:r>
            <w:r w:rsidR="0024267C">
              <w:rPr>
                <w:rFonts w:ascii="Times New Roman" w:hAnsi="Times New Roman"/>
                <w:lang w:val="en-US"/>
              </w:rPr>
              <w:t>disclosed</w:t>
            </w:r>
            <w:r w:rsidR="00A36028" w:rsidRPr="00DD7CAC">
              <w:rPr>
                <w:rFonts w:ascii="Times New Roman" w:hAnsi="Times New Roman"/>
                <w:lang w:val="en-US"/>
              </w:rPr>
              <w:t xml:space="preserve"> </w:t>
            </w:r>
            <w:r w:rsidRPr="00DD7CAC">
              <w:rPr>
                <w:rFonts w:ascii="Times New Roman" w:hAnsi="Times New Roman"/>
                <w:lang w:val="en-US"/>
              </w:rPr>
              <w:t xml:space="preserve">in accordance with </w:t>
            </w:r>
            <w:r w:rsidR="0024608B" w:rsidRPr="00DD7CAC">
              <w:rPr>
                <w:rFonts w:ascii="Times New Roman" w:hAnsi="Times New Roman"/>
                <w:lang w:val="en-US"/>
              </w:rPr>
              <w:t>article</w:t>
            </w:r>
            <w:r w:rsidR="009863E1" w:rsidRPr="00DD7CAC">
              <w:rPr>
                <w:rFonts w:ascii="Times New Roman" w:hAnsi="Times New Roman"/>
                <w:lang w:val="en-US"/>
              </w:rPr>
              <w:t>s</w:t>
            </w:r>
            <w:r w:rsidR="0024608B" w:rsidRPr="00DD7CAC">
              <w:rPr>
                <w:rFonts w:ascii="Times New Roman" w:hAnsi="Times New Roman"/>
                <w:lang w:val="en-US"/>
              </w:rPr>
              <w:t xml:space="preserve"> </w:t>
            </w:r>
            <w:r w:rsidR="005B2CCB" w:rsidRPr="00DD7CAC">
              <w:rPr>
                <w:rFonts w:ascii="Times New Roman" w:hAnsi="Times New Roman"/>
                <w:lang w:val="en-US"/>
              </w:rPr>
              <w:t>103 to 127 of Directive 2009/138/E</w:t>
            </w:r>
            <w:r w:rsidR="009863E1" w:rsidRPr="00DD7CAC">
              <w:rPr>
                <w:rFonts w:ascii="Times New Roman" w:hAnsi="Times New Roman"/>
                <w:lang w:val="en-US"/>
              </w:rPr>
              <w:t>C</w:t>
            </w:r>
            <w:r w:rsidRPr="00DD7CAC">
              <w:rPr>
                <w:rFonts w:ascii="Times New Roman" w:hAnsi="Times New Roman"/>
                <w:lang w:val="en-US"/>
              </w:rPr>
              <w:t>, either the annual one or a more recent one in case the SCR has been recalculated (e.g. due to a change in risk profile), including capital add on. Undertakings using internal models or partial internal models to calculate the SCR should refer to the relevant SCR, except where under Article 129</w:t>
            </w:r>
            <w:r w:rsidR="0075139F">
              <w:rPr>
                <w:rFonts w:ascii="Times New Roman" w:hAnsi="Times New Roman"/>
                <w:lang w:val="en-US"/>
              </w:rPr>
              <w:t xml:space="preserve"> </w:t>
            </w:r>
            <w:r w:rsidRPr="00DD7CAC">
              <w:rPr>
                <w:rFonts w:ascii="Times New Roman" w:hAnsi="Times New Roman"/>
                <w:lang w:val="en-US"/>
              </w:rPr>
              <w:t xml:space="preserve">(3) of </w:t>
            </w:r>
            <w:r w:rsidR="0024608B" w:rsidRPr="00DD7CAC">
              <w:rPr>
                <w:rFonts w:ascii="Times New Roman" w:hAnsi="Times New Roman"/>
                <w:lang w:val="en-US"/>
              </w:rPr>
              <w:t>Directive 2009/138/E</w:t>
            </w:r>
            <w:r w:rsidR="00C22827" w:rsidRPr="00DD7CAC">
              <w:rPr>
                <w:rFonts w:ascii="Times New Roman" w:hAnsi="Times New Roman"/>
                <w:lang w:val="en-US"/>
              </w:rPr>
              <w:t>C</w:t>
            </w:r>
            <w:r w:rsidRPr="00DD7CAC">
              <w:rPr>
                <w:rFonts w:ascii="Times New Roman" w:hAnsi="Times New Roman"/>
                <w:lang w:val="en-US"/>
              </w:rPr>
              <w:t xml:space="preserve"> the national supervisor</w:t>
            </w:r>
            <w:r w:rsidR="009308D8">
              <w:rPr>
                <w:rFonts w:ascii="Times New Roman" w:hAnsi="Times New Roman"/>
                <w:lang w:val="en-US"/>
              </w:rPr>
              <w:t>y authority</w:t>
            </w:r>
            <w:r w:rsidRPr="00DD7CAC">
              <w:rPr>
                <w:rFonts w:ascii="Times New Roman" w:hAnsi="Times New Roman"/>
                <w:lang w:val="en-US"/>
              </w:rPr>
              <w:t xml:space="preserve"> requires </w:t>
            </w:r>
            <w:r w:rsidR="005C7579">
              <w:rPr>
                <w:rFonts w:ascii="Times New Roman" w:hAnsi="Times New Roman"/>
                <w:lang w:val="en-US"/>
              </w:rPr>
              <w:t xml:space="preserve">a </w:t>
            </w:r>
            <w:r w:rsidR="0074320F">
              <w:rPr>
                <w:rFonts w:ascii="Times New Roman" w:hAnsi="Times New Roman"/>
                <w:lang w:val="en-US"/>
              </w:rPr>
              <w:t xml:space="preserve">reference to the </w:t>
            </w:r>
            <w:r w:rsidRPr="00DD7CAC">
              <w:rPr>
                <w:rFonts w:ascii="Times New Roman" w:hAnsi="Times New Roman"/>
                <w:lang w:val="en-US"/>
              </w:rPr>
              <w:t>standard formula.</w:t>
            </w:r>
          </w:p>
        </w:tc>
      </w:tr>
      <w:tr w:rsidR="00A61CC8" w:rsidRPr="000F4C24" w:rsidTr="002F11B3">
        <w:trPr>
          <w:trHeight w:val="346"/>
        </w:trPr>
        <w:tc>
          <w:tcPr>
            <w:tcW w:w="1810" w:type="dxa"/>
            <w:hideMark/>
          </w:tcPr>
          <w:p w:rsidR="00A61CC8" w:rsidRPr="00DD7CAC" w:rsidRDefault="00A61CC8" w:rsidP="00A61CC8">
            <w:pPr>
              <w:rPr>
                <w:rFonts w:ascii="Times New Roman" w:hAnsi="Times New Roman"/>
              </w:rPr>
            </w:pPr>
            <w:r w:rsidRPr="00DD7CAC">
              <w:rPr>
                <w:rFonts w:ascii="Times New Roman" w:hAnsi="Times New Roman"/>
              </w:rPr>
              <w:t>C00</w:t>
            </w:r>
            <w:r w:rsidR="00580B81" w:rsidRPr="00DD7CAC">
              <w:rPr>
                <w:rFonts w:ascii="Times New Roman" w:hAnsi="Times New Roman"/>
              </w:rPr>
              <w:t>7</w:t>
            </w:r>
            <w:r w:rsidRPr="00DD7CAC">
              <w:rPr>
                <w:rFonts w:ascii="Times New Roman" w:hAnsi="Times New Roman"/>
              </w:rPr>
              <w:t>0/R0320</w:t>
            </w:r>
          </w:p>
          <w:p w:rsidR="00A61CC8" w:rsidRPr="00DD7CAC" w:rsidRDefault="00A61CC8">
            <w:pPr>
              <w:rPr>
                <w:rFonts w:ascii="Times New Roman" w:hAnsi="Times New Roman"/>
              </w:rPr>
            </w:pPr>
          </w:p>
        </w:tc>
        <w:tc>
          <w:tcPr>
            <w:tcW w:w="2834" w:type="dxa"/>
            <w:hideMark/>
          </w:tcPr>
          <w:p w:rsidR="00A61CC8" w:rsidRPr="000F4C24" w:rsidRDefault="00547F49">
            <w:pPr>
              <w:rPr>
                <w:rFonts w:ascii="Times New Roman" w:hAnsi="Times New Roman"/>
                <w:lang w:val="en-GB"/>
              </w:rPr>
            </w:pPr>
            <w:r w:rsidRPr="0068024D">
              <w:rPr>
                <w:rFonts w:ascii="Times New Roman" w:hAnsi="Times New Roman"/>
                <w:lang w:val="en-GB"/>
              </w:rPr>
              <w:t xml:space="preserve">Overall MCR calculation  - </w:t>
            </w:r>
            <w:r w:rsidR="00A61CC8" w:rsidRPr="000F4C24">
              <w:rPr>
                <w:rFonts w:ascii="Times New Roman" w:hAnsi="Times New Roman"/>
                <w:lang w:val="en-GB"/>
              </w:rPr>
              <w:t>MCR cap</w:t>
            </w:r>
          </w:p>
        </w:tc>
        <w:tc>
          <w:tcPr>
            <w:tcW w:w="4962" w:type="dxa"/>
            <w:hideMark/>
          </w:tcPr>
          <w:p w:rsidR="00A61CC8" w:rsidRPr="00DD7CAC" w:rsidRDefault="00A61CC8">
            <w:pPr>
              <w:rPr>
                <w:rFonts w:ascii="Times New Roman" w:hAnsi="Times New Roman"/>
                <w:lang w:val="en-US"/>
              </w:rPr>
            </w:pPr>
            <w:r w:rsidRPr="00DD7CAC">
              <w:rPr>
                <w:rFonts w:ascii="Times New Roman" w:hAnsi="Times New Roman"/>
                <w:lang w:val="en-US"/>
              </w:rPr>
              <w:t>This is calculated as 45% of the SCR including any capital add-on in accordance with Art 129</w:t>
            </w:r>
            <w:r w:rsidR="0075139F">
              <w:rPr>
                <w:rFonts w:ascii="Times New Roman" w:hAnsi="Times New Roman"/>
                <w:lang w:val="en-US"/>
              </w:rPr>
              <w:t xml:space="preserve"> </w:t>
            </w:r>
            <w:r w:rsidRPr="00DD7CAC">
              <w:rPr>
                <w:rFonts w:ascii="Times New Roman" w:hAnsi="Times New Roman"/>
                <w:lang w:val="en-US"/>
              </w:rPr>
              <w:t xml:space="preserve">(3) of the </w:t>
            </w:r>
            <w:r w:rsidR="00A36028" w:rsidRPr="00DD7CAC">
              <w:rPr>
                <w:rFonts w:ascii="Times New Roman" w:hAnsi="Times New Roman"/>
                <w:lang w:val="en-US"/>
              </w:rPr>
              <w:t>Directive 2009/138/EC</w:t>
            </w:r>
            <w:r w:rsidR="00734D4E">
              <w:rPr>
                <w:rFonts w:ascii="Times New Roman" w:hAnsi="Times New Roman"/>
                <w:lang w:val="en-US"/>
              </w:rPr>
              <w:t>.</w:t>
            </w:r>
          </w:p>
        </w:tc>
      </w:tr>
      <w:tr w:rsidR="00A61CC8" w:rsidRPr="000F4C24" w:rsidTr="00DD7CAC">
        <w:trPr>
          <w:trHeight w:val="702"/>
        </w:trPr>
        <w:tc>
          <w:tcPr>
            <w:tcW w:w="1810" w:type="dxa"/>
            <w:hideMark/>
          </w:tcPr>
          <w:p w:rsidR="00A61CC8" w:rsidRPr="00DD7CAC" w:rsidRDefault="00A61CC8" w:rsidP="00A61CC8">
            <w:pPr>
              <w:rPr>
                <w:rFonts w:ascii="Times New Roman" w:hAnsi="Times New Roman"/>
              </w:rPr>
            </w:pPr>
            <w:r w:rsidRPr="00DD7CAC">
              <w:rPr>
                <w:rFonts w:ascii="Times New Roman" w:hAnsi="Times New Roman"/>
              </w:rPr>
              <w:t>C00</w:t>
            </w:r>
            <w:r w:rsidR="00580B81" w:rsidRPr="00DD7CAC">
              <w:rPr>
                <w:rFonts w:ascii="Times New Roman" w:hAnsi="Times New Roman"/>
              </w:rPr>
              <w:t>7</w:t>
            </w:r>
            <w:r w:rsidRPr="00DD7CAC">
              <w:rPr>
                <w:rFonts w:ascii="Times New Roman" w:hAnsi="Times New Roman"/>
              </w:rPr>
              <w:t>0/R0330</w:t>
            </w:r>
          </w:p>
          <w:p w:rsidR="00A61CC8" w:rsidRPr="00DD7CAC" w:rsidRDefault="00A61CC8">
            <w:pPr>
              <w:rPr>
                <w:rFonts w:ascii="Times New Roman" w:hAnsi="Times New Roman"/>
              </w:rPr>
            </w:pPr>
          </w:p>
        </w:tc>
        <w:tc>
          <w:tcPr>
            <w:tcW w:w="2834" w:type="dxa"/>
            <w:hideMark/>
          </w:tcPr>
          <w:p w:rsidR="00A61CC8" w:rsidRPr="000F4C24" w:rsidRDefault="00547F49">
            <w:pPr>
              <w:rPr>
                <w:rFonts w:ascii="Times New Roman" w:hAnsi="Times New Roman"/>
                <w:lang w:val="en-GB"/>
              </w:rPr>
            </w:pPr>
            <w:r w:rsidRPr="0068024D">
              <w:rPr>
                <w:rFonts w:ascii="Times New Roman" w:hAnsi="Times New Roman"/>
                <w:lang w:val="en-GB"/>
              </w:rPr>
              <w:t xml:space="preserve">Overall MCR calculation  - </w:t>
            </w:r>
            <w:r w:rsidR="00A61CC8" w:rsidRPr="000F4C24">
              <w:rPr>
                <w:rFonts w:ascii="Times New Roman" w:hAnsi="Times New Roman"/>
                <w:lang w:val="en-GB"/>
              </w:rPr>
              <w:t>MCR floor</w:t>
            </w:r>
          </w:p>
        </w:tc>
        <w:tc>
          <w:tcPr>
            <w:tcW w:w="4962" w:type="dxa"/>
            <w:hideMark/>
          </w:tcPr>
          <w:p w:rsidR="00A61CC8" w:rsidRPr="00DD7CAC" w:rsidRDefault="00A61CC8">
            <w:pPr>
              <w:rPr>
                <w:rFonts w:ascii="Times New Roman" w:hAnsi="Times New Roman"/>
                <w:lang w:val="en-US"/>
              </w:rPr>
            </w:pPr>
            <w:r w:rsidRPr="00DD7CAC">
              <w:rPr>
                <w:rFonts w:ascii="Times New Roman" w:hAnsi="Times New Roman"/>
                <w:lang w:val="en-US"/>
              </w:rPr>
              <w:t>This is calculated as 25% of the SCR including any capital add-on in accordance with Art 129</w:t>
            </w:r>
            <w:r w:rsidR="0075139F">
              <w:rPr>
                <w:rFonts w:ascii="Times New Roman" w:hAnsi="Times New Roman"/>
                <w:lang w:val="en-US"/>
              </w:rPr>
              <w:t xml:space="preserve"> </w:t>
            </w:r>
            <w:r w:rsidRPr="00DD7CAC">
              <w:rPr>
                <w:rFonts w:ascii="Times New Roman" w:hAnsi="Times New Roman"/>
                <w:lang w:val="en-US"/>
              </w:rPr>
              <w:t xml:space="preserve">(3) of the </w:t>
            </w:r>
            <w:r w:rsidR="00A36028" w:rsidRPr="00DD7CAC">
              <w:rPr>
                <w:rFonts w:ascii="Times New Roman" w:hAnsi="Times New Roman"/>
                <w:lang w:val="en-US"/>
              </w:rPr>
              <w:t>Directive 2009/138/EC</w:t>
            </w:r>
            <w:r w:rsidR="00734D4E">
              <w:rPr>
                <w:rFonts w:ascii="Times New Roman" w:hAnsi="Times New Roman"/>
                <w:lang w:val="en-US"/>
              </w:rPr>
              <w:t>.</w:t>
            </w:r>
          </w:p>
        </w:tc>
      </w:tr>
      <w:tr w:rsidR="00A61CC8" w:rsidRPr="000F4C24" w:rsidTr="00DD7CAC">
        <w:trPr>
          <w:trHeight w:val="701"/>
        </w:trPr>
        <w:tc>
          <w:tcPr>
            <w:tcW w:w="1810" w:type="dxa"/>
            <w:hideMark/>
          </w:tcPr>
          <w:p w:rsidR="00A61CC8" w:rsidRPr="00DD7CAC" w:rsidRDefault="00A61CC8" w:rsidP="00A61CC8">
            <w:pPr>
              <w:rPr>
                <w:rFonts w:ascii="Times New Roman" w:hAnsi="Times New Roman"/>
              </w:rPr>
            </w:pPr>
            <w:r w:rsidRPr="00DD7CAC">
              <w:rPr>
                <w:rFonts w:ascii="Times New Roman" w:hAnsi="Times New Roman"/>
              </w:rPr>
              <w:t>C00</w:t>
            </w:r>
            <w:r w:rsidR="00580B81" w:rsidRPr="00DD7CAC">
              <w:rPr>
                <w:rFonts w:ascii="Times New Roman" w:hAnsi="Times New Roman"/>
              </w:rPr>
              <w:t>7</w:t>
            </w:r>
            <w:r w:rsidRPr="00DD7CAC">
              <w:rPr>
                <w:rFonts w:ascii="Times New Roman" w:hAnsi="Times New Roman"/>
              </w:rPr>
              <w:t>0/R0340</w:t>
            </w:r>
          </w:p>
          <w:p w:rsidR="00A61CC8" w:rsidRPr="00DD7CAC" w:rsidRDefault="00A61CC8">
            <w:pPr>
              <w:rPr>
                <w:rFonts w:ascii="Times New Roman" w:hAnsi="Times New Roman"/>
              </w:rPr>
            </w:pPr>
          </w:p>
        </w:tc>
        <w:tc>
          <w:tcPr>
            <w:tcW w:w="2834" w:type="dxa"/>
            <w:hideMark/>
          </w:tcPr>
          <w:p w:rsidR="00A61CC8" w:rsidRPr="000F4C24" w:rsidRDefault="00547F49">
            <w:pPr>
              <w:rPr>
                <w:rFonts w:ascii="Times New Roman" w:hAnsi="Times New Roman"/>
                <w:lang w:val="en-GB"/>
              </w:rPr>
            </w:pPr>
            <w:r w:rsidRPr="0068024D">
              <w:rPr>
                <w:rFonts w:ascii="Times New Roman" w:hAnsi="Times New Roman"/>
                <w:lang w:val="en-GB"/>
              </w:rPr>
              <w:t xml:space="preserve">Overall MCR calculation  - </w:t>
            </w:r>
            <w:r w:rsidR="00A61CC8" w:rsidRPr="000F4C24">
              <w:rPr>
                <w:rFonts w:ascii="Times New Roman" w:hAnsi="Times New Roman"/>
                <w:lang w:val="en-GB"/>
              </w:rPr>
              <w:t>Combined MCR</w:t>
            </w:r>
          </w:p>
        </w:tc>
        <w:tc>
          <w:tcPr>
            <w:tcW w:w="4962" w:type="dxa"/>
            <w:hideMark/>
          </w:tcPr>
          <w:p w:rsidR="00A61CC8" w:rsidRPr="00DD7CAC" w:rsidRDefault="00A61CC8" w:rsidP="00400DB9">
            <w:pPr>
              <w:rPr>
                <w:rFonts w:ascii="Times New Roman" w:hAnsi="Times New Roman"/>
                <w:lang w:val="en-US"/>
              </w:rPr>
            </w:pPr>
            <w:r w:rsidRPr="00DD7CAC">
              <w:rPr>
                <w:rFonts w:ascii="Times New Roman" w:hAnsi="Times New Roman"/>
                <w:lang w:val="en-US"/>
              </w:rPr>
              <w:t>This is the result of the formula component calculated in accordance with</w:t>
            </w:r>
            <w:r w:rsidR="00B61CBD" w:rsidRPr="00DD7CAC">
              <w:rPr>
                <w:rFonts w:ascii="Times New Roman" w:hAnsi="Times New Roman"/>
                <w:lang w:val="en-US"/>
              </w:rPr>
              <w:t xml:space="preserve"> </w:t>
            </w:r>
            <w:r w:rsidR="007B103D" w:rsidRPr="00DD7CAC">
              <w:rPr>
                <w:rFonts w:ascii="Times New Roman" w:hAnsi="Times New Roman"/>
                <w:lang w:val="en-US"/>
              </w:rPr>
              <w:t xml:space="preserve">article </w:t>
            </w:r>
            <w:r w:rsidR="005D071F" w:rsidRPr="00DD7CAC">
              <w:rPr>
                <w:rFonts w:ascii="Times New Roman" w:hAnsi="Times New Roman"/>
                <w:lang w:val="en-US"/>
              </w:rPr>
              <w:t>248</w:t>
            </w:r>
            <w:r w:rsidR="007B103D" w:rsidRPr="00DD7CAC">
              <w:rPr>
                <w:rFonts w:ascii="Times New Roman" w:hAnsi="Times New Roman"/>
                <w:lang w:val="en-US"/>
              </w:rPr>
              <w:t xml:space="preserve"> (2) of </w:t>
            </w:r>
            <w:r w:rsidR="000E7E6B">
              <w:rPr>
                <w:rFonts w:ascii="Times New Roman" w:hAnsi="Times New Roman"/>
                <w:lang w:val="en-US"/>
              </w:rPr>
              <w:t xml:space="preserve">Delegated Regulation </w:t>
            </w:r>
            <w:r w:rsidR="00556901">
              <w:rPr>
                <w:rFonts w:ascii="Times New Roman" w:hAnsi="Times New Roman"/>
                <w:lang w:val="en-US"/>
              </w:rPr>
              <w:t xml:space="preserve">(EU) </w:t>
            </w:r>
            <w:r w:rsidR="000E7E6B">
              <w:rPr>
                <w:rFonts w:ascii="Times New Roman" w:hAnsi="Times New Roman"/>
                <w:lang w:val="en-US"/>
              </w:rPr>
              <w:t>2015/35</w:t>
            </w:r>
            <w:r w:rsidRPr="00DD7CAC">
              <w:rPr>
                <w:rFonts w:ascii="Times New Roman" w:hAnsi="Times New Roman"/>
                <w:lang w:val="en-US"/>
              </w:rPr>
              <w:t>.</w:t>
            </w:r>
          </w:p>
        </w:tc>
      </w:tr>
      <w:tr w:rsidR="00A61CC8" w:rsidRPr="000F4C24" w:rsidTr="00DD7CAC">
        <w:trPr>
          <w:trHeight w:val="450"/>
        </w:trPr>
        <w:tc>
          <w:tcPr>
            <w:tcW w:w="1810" w:type="dxa"/>
            <w:hideMark/>
          </w:tcPr>
          <w:p w:rsidR="00A61CC8" w:rsidRPr="00DD7CAC" w:rsidRDefault="00A61CC8" w:rsidP="00A61CC8">
            <w:pPr>
              <w:rPr>
                <w:rFonts w:ascii="Times New Roman" w:hAnsi="Times New Roman"/>
              </w:rPr>
            </w:pPr>
            <w:r w:rsidRPr="00DD7CAC">
              <w:rPr>
                <w:rFonts w:ascii="Times New Roman" w:hAnsi="Times New Roman"/>
              </w:rPr>
              <w:t>C00</w:t>
            </w:r>
            <w:r w:rsidR="00580B81" w:rsidRPr="00DD7CAC">
              <w:rPr>
                <w:rFonts w:ascii="Times New Roman" w:hAnsi="Times New Roman"/>
              </w:rPr>
              <w:t>7</w:t>
            </w:r>
            <w:r w:rsidRPr="00DD7CAC">
              <w:rPr>
                <w:rFonts w:ascii="Times New Roman" w:hAnsi="Times New Roman"/>
              </w:rPr>
              <w:t>0/R0350</w:t>
            </w:r>
          </w:p>
          <w:p w:rsidR="00A61CC8" w:rsidRPr="00DD7CAC" w:rsidRDefault="00A61CC8">
            <w:pPr>
              <w:rPr>
                <w:rFonts w:ascii="Times New Roman" w:hAnsi="Times New Roman"/>
              </w:rPr>
            </w:pPr>
          </w:p>
        </w:tc>
        <w:tc>
          <w:tcPr>
            <w:tcW w:w="2834" w:type="dxa"/>
            <w:hideMark/>
          </w:tcPr>
          <w:p w:rsidR="00A61CC8" w:rsidRPr="00DD7CAC" w:rsidRDefault="00547F49">
            <w:pPr>
              <w:rPr>
                <w:rFonts w:ascii="Times New Roman" w:hAnsi="Times New Roman"/>
                <w:lang w:val="en-US"/>
              </w:rPr>
            </w:pPr>
            <w:r w:rsidRPr="0068024D">
              <w:rPr>
                <w:rFonts w:ascii="Times New Roman" w:hAnsi="Times New Roman"/>
                <w:lang w:val="en-GB"/>
              </w:rPr>
              <w:t>Overall MCR calculation  -</w:t>
            </w:r>
          </w:p>
        </w:tc>
        <w:tc>
          <w:tcPr>
            <w:tcW w:w="4962" w:type="dxa"/>
            <w:hideMark/>
          </w:tcPr>
          <w:p w:rsidR="00A61CC8" w:rsidRPr="00DD7CAC" w:rsidRDefault="00A61CC8" w:rsidP="006E53E8">
            <w:pPr>
              <w:rPr>
                <w:rFonts w:ascii="Times New Roman" w:hAnsi="Times New Roman"/>
                <w:lang w:val="en-US"/>
              </w:rPr>
            </w:pPr>
            <w:r w:rsidRPr="00DD7CAC">
              <w:rPr>
                <w:rFonts w:ascii="Times New Roman" w:hAnsi="Times New Roman"/>
                <w:lang w:val="en-US"/>
              </w:rPr>
              <w:t>This is calculated as defined in Art 129(1)</w:t>
            </w:r>
            <w:r w:rsidR="00065ADD">
              <w:rPr>
                <w:rFonts w:ascii="Times New Roman" w:hAnsi="Times New Roman"/>
                <w:lang w:val="en-US"/>
              </w:rPr>
              <w:t xml:space="preserve"> </w:t>
            </w:r>
            <w:r w:rsidRPr="00DD7CAC">
              <w:rPr>
                <w:rFonts w:ascii="Times New Roman" w:hAnsi="Times New Roman"/>
                <w:lang w:val="en-US"/>
              </w:rPr>
              <w:t xml:space="preserve">d of </w:t>
            </w:r>
            <w:r w:rsidR="00EE1ABC" w:rsidRPr="00DD7CAC">
              <w:rPr>
                <w:rFonts w:ascii="Times New Roman" w:hAnsi="Times New Roman"/>
                <w:lang w:val="en-US"/>
              </w:rPr>
              <w:t>Directive 2009/138/E</w:t>
            </w:r>
            <w:r w:rsidR="006E53E8" w:rsidRPr="00DD7CAC">
              <w:rPr>
                <w:rFonts w:ascii="Times New Roman" w:hAnsi="Times New Roman"/>
                <w:lang w:val="en-US"/>
              </w:rPr>
              <w:t>C</w:t>
            </w:r>
            <w:r w:rsidR="00EE1ABC" w:rsidRPr="00DD7CAC">
              <w:rPr>
                <w:rFonts w:ascii="Times New Roman" w:hAnsi="Times New Roman"/>
                <w:lang w:val="en-US"/>
              </w:rPr>
              <w:t>.</w:t>
            </w:r>
          </w:p>
        </w:tc>
      </w:tr>
      <w:tr w:rsidR="00A61CC8" w:rsidRPr="000F4C24" w:rsidTr="00DD7CAC">
        <w:trPr>
          <w:trHeight w:val="732"/>
        </w:trPr>
        <w:tc>
          <w:tcPr>
            <w:tcW w:w="1810" w:type="dxa"/>
            <w:hideMark/>
          </w:tcPr>
          <w:p w:rsidR="00A61CC8" w:rsidRPr="00DD7CAC" w:rsidRDefault="00A61CC8" w:rsidP="00A61CC8">
            <w:pPr>
              <w:rPr>
                <w:rFonts w:ascii="Times New Roman" w:hAnsi="Times New Roman"/>
              </w:rPr>
            </w:pPr>
            <w:r w:rsidRPr="00DD7CAC">
              <w:rPr>
                <w:rFonts w:ascii="Times New Roman" w:hAnsi="Times New Roman"/>
              </w:rPr>
              <w:t>C00</w:t>
            </w:r>
            <w:r w:rsidR="00580B81" w:rsidRPr="00DD7CAC">
              <w:rPr>
                <w:rFonts w:ascii="Times New Roman" w:hAnsi="Times New Roman"/>
              </w:rPr>
              <w:t>7</w:t>
            </w:r>
            <w:r w:rsidRPr="00DD7CAC">
              <w:rPr>
                <w:rFonts w:ascii="Times New Roman" w:hAnsi="Times New Roman"/>
              </w:rPr>
              <w:t>0/R0400</w:t>
            </w:r>
          </w:p>
          <w:p w:rsidR="00A61CC8" w:rsidRPr="00DD7CAC" w:rsidRDefault="00A61CC8">
            <w:pPr>
              <w:rPr>
                <w:rFonts w:ascii="Times New Roman" w:hAnsi="Times New Roman"/>
              </w:rPr>
            </w:pPr>
          </w:p>
        </w:tc>
        <w:tc>
          <w:tcPr>
            <w:tcW w:w="2834" w:type="dxa"/>
            <w:hideMark/>
          </w:tcPr>
          <w:p w:rsidR="00A61CC8" w:rsidRPr="00DD7CAC" w:rsidRDefault="00F4760A">
            <w:pPr>
              <w:rPr>
                <w:rFonts w:ascii="Times New Roman" w:hAnsi="Times New Roman"/>
              </w:rPr>
            </w:pPr>
            <w:r w:rsidRPr="00F4760A">
              <w:rPr>
                <w:rFonts w:ascii="Times New Roman" w:hAnsi="Times New Roman"/>
              </w:rPr>
              <w:t>Minimum Capital Requirement</w:t>
            </w:r>
          </w:p>
        </w:tc>
        <w:tc>
          <w:tcPr>
            <w:tcW w:w="4962" w:type="dxa"/>
            <w:hideMark/>
          </w:tcPr>
          <w:p w:rsidR="00A61CC8" w:rsidRPr="00DD7CAC" w:rsidRDefault="00A61CC8" w:rsidP="00A37471">
            <w:pPr>
              <w:rPr>
                <w:rFonts w:ascii="Times New Roman" w:hAnsi="Times New Roman"/>
                <w:lang w:val="en-US"/>
              </w:rPr>
            </w:pPr>
            <w:r w:rsidRPr="00DD7CAC">
              <w:rPr>
                <w:rFonts w:ascii="Times New Roman" w:hAnsi="Times New Roman"/>
                <w:lang w:val="en-US"/>
              </w:rPr>
              <w:t xml:space="preserve">This is the result of the formula component calculated in accordance with </w:t>
            </w:r>
            <w:r w:rsidR="007B103D" w:rsidRPr="00DD7CAC">
              <w:rPr>
                <w:rFonts w:ascii="Times New Roman" w:hAnsi="Times New Roman"/>
                <w:lang w:val="en-US"/>
              </w:rPr>
              <w:t xml:space="preserve">article </w:t>
            </w:r>
            <w:r w:rsidR="00F06994" w:rsidRPr="00DD7CAC">
              <w:rPr>
                <w:rFonts w:ascii="Times New Roman" w:hAnsi="Times New Roman"/>
                <w:lang w:val="en-US"/>
              </w:rPr>
              <w:t>248</w:t>
            </w:r>
            <w:r w:rsidR="007B103D" w:rsidRPr="00DD7CAC">
              <w:rPr>
                <w:rFonts w:ascii="Times New Roman" w:hAnsi="Times New Roman"/>
                <w:lang w:val="en-US"/>
              </w:rPr>
              <w:t xml:space="preserve"> (1) of </w:t>
            </w:r>
            <w:r w:rsidR="000E7E6B">
              <w:rPr>
                <w:rFonts w:ascii="Times New Roman" w:hAnsi="Times New Roman"/>
                <w:lang w:val="en-US"/>
              </w:rPr>
              <w:t xml:space="preserve">Delegated Regulation </w:t>
            </w:r>
            <w:r w:rsidR="00556901">
              <w:rPr>
                <w:rFonts w:ascii="Times New Roman" w:hAnsi="Times New Roman"/>
                <w:lang w:val="en-US"/>
              </w:rPr>
              <w:t xml:space="preserve">(EU) </w:t>
            </w:r>
            <w:r w:rsidR="000E7E6B">
              <w:rPr>
                <w:rFonts w:ascii="Times New Roman" w:hAnsi="Times New Roman"/>
                <w:lang w:val="en-US"/>
              </w:rPr>
              <w:t>2015/35</w:t>
            </w:r>
            <w:r w:rsidR="007B103D" w:rsidRPr="00DD7CAC">
              <w:rPr>
                <w:rFonts w:ascii="Times New Roman" w:hAnsi="Times New Roman"/>
                <w:lang w:val="en-US"/>
              </w:rPr>
              <w:t>.</w:t>
            </w:r>
          </w:p>
        </w:tc>
      </w:tr>
    </w:tbl>
    <w:p w:rsidR="0001625F" w:rsidRPr="006D4611" w:rsidRDefault="0001625F">
      <w:pPr>
        <w:rPr>
          <w:rFonts w:ascii="Times New Roman" w:hAnsi="Times New Roman"/>
          <w:lang w:val="en-GB"/>
        </w:rPr>
      </w:pPr>
    </w:p>
    <w:sectPr w:rsidR="0001625F" w:rsidRPr="006D4611" w:rsidSect="0001625F">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99F" w:rsidRDefault="003B599F" w:rsidP="00AD3896">
      <w:pPr>
        <w:spacing w:line="240" w:lineRule="auto"/>
      </w:pPr>
      <w:r>
        <w:separator/>
      </w:r>
    </w:p>
  </w:endnote>
  <w:endnote w:type="continuationSeparator" w:id="0">
    <w:p w:rsidR="003B599F" w:rsidRDefault="003B599F" w:rsidP="00AD38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37" w:rsidRDefault="0007033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719464"/>
      <w:docPartObj>
        <w:docPartGallery w:val="Page Numbers (Bottom of Page)"/>
        <w:docPartUnique/>
      </w:docPartObj>
    </w:sdtPr>
    <w:sdtEndPr/>
    <w:sdtContent>
      <w:p w:rsidR="00070337" w:rsidRDefault="00070337">
        <w:pPr>
          <w:pStyle w:val="Footer"/>
          <w:jc w:val="right"/>
        </w:pPr>
        <w:r>
          <w:fldChar w:fldCharType="begin"/>
        </w:r>
        <w:r>
          <w:instrText xml:space="preserve"> PAGE   \* MERGEFORMAT </w:instrText>
        </w:r>
        <w:r>
          <w:fldChar w:fldCharType="separate"/>
        </w:r>
        <w:r w:rsidR="002F11B3">
          <w:rPr>
            <w:noProof/>
          </w:rPr>
          <w:t>2</w:t>
        </w:r>
        <w:r>
          <w:fldChar w:fldCharType="end"/>
        </w:r>
      </w:p>
    </w:sdtContent>
  </w:sdt>
  <w:p w:rsidR="00070337" w:rsidRDefault="0007033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37" w:rsidRDefault="000703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99F" w:rsidRDefault="003B599F" w:rsidP="00AD3896">
      <w:pPr>
        <w:spacing w:line="240" w:lineRule="auto"/>
      </w:pPr>
      <w:r>
        <w:separator/>
      </w:r>
    </w:p>
  </w:footnote>
  <w:footnote w:type="continuationSeparator" w:id="0">
    <w:p w:rsidR="003B599F" w:rsidRDefault="003B599F" w:rsidP="00AD389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37" w:rsidRDefault="000703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37" w:rsidRDefault="0007033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37" w:rsidRDefault="000703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9A5ADD"/>
    <w:multiLevelType w:val="hybridMultilevel"/>
    <w:tmpl w:val="01768C62"/>
    <w:lvl w:ilvl="0" w:tplc="9558FAE0">
      <w:numFmt w:val="bullet"/>
      <w:lvlText w:val="-"/>
      <w:lvlJc w:val="left"/>
      <w:pPr>
        <w:ind w:left="360" w:hanging="360"/>
      </w:pPr>
      <w:rPr>
        <w:rFonts w:ascii="Verdana" w:eastAsia="Times New Roman" w:hAnsi="Verdana"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92784"/>
    <w:rsid w:val="0000693F"/>
    <w:rsid w:val="000069A6"/>
    <w:rsid w:val="0001625F"/>
    <w:rsid w:val="000249E7"/>
    <w:rsid w:val="00046D10"/>
    <w:rsid w:val="00052228"/>
    <w:rsid w:val="000546C3"/>
    <w:rsid w:val="00061486"/>
    <w:rsid w:val="00061CED"/>
    <w:rsid w:val="00062253"/>
    <w:rsid w:val="00065ADD"/>
    <w:rsid w:val="00070337"/>
    <w:rsid w:val="00074CAF"/>
    <w:rsid w:val="00075329"/>
    <w:rsid w:val="00081854"/>
    <w:rsid w:val="00084050"/>
    <w:rsid w:val="000909EE"/>
    <w:rsid w:val="00091202"/>
    <w:rsid w:val="000A2DCC"/>
    <w:rsid w:val="000B2273"/>
    <w:rsid w:val="000C0180"/>
    <w:rsid w:val="000D4DB5"/>
    <w:rsid w:val="000D68B5"/>
    <w:rsid w:val="000D7051"/>
    <w:rsid w:val="000E7E6B"/>
    <w:rsid w:val="000F4C24"/>
    <w:rsid w:val="001135A1"/>
    <w:rsid w:val="00117849"/>
    <w:rsid w:val="00123F23"/>
    <w:rsid w:val="00131479"/>
    <w:rsid w:val="0013347A"/>
    <w:rsid w:val="00135342"/>
    <w:rsid w:val="00153D0F"/>
    <w:rsid w:val="0017179F"/>
    <w:rsid w:val="00174CAA"/>
    <w:rsid w:val="00175FEF"/>
    <w:rsid w:val="001769C9"/>
    <w:rsid w:val="00181703"/>
    <w:rsid w:val="001831E9"/>
    <w:rsid w:val="001C1CD6"/>
    <w:rsid w:val="001F3914"/>
    <w:rsid w:val="001F72A1"/>
    <w:rsid w:val="00203102"/>
    <w:rsid w:val="00214ED6"/>
    <w:rsid w:val="002176E8"/>
    <w:rsid w:val="00225E62"/>
    <w:rsid w:val="00227499"/>
    <w:rsid w:val="0024267C"/>
    <w:rsid w:val="00243ED9"/>
    <w:rsid w:val="00243FFA"/>
    <w:rsid w:val="0024608B"/>
    <w:rsid w:val="00256A5D"/>
    <w:rsid w:val="0026241A"/>
    <w:rsid w:val="002631C7"/>
    <w:rsid w:val="0026779C"/>
    <w:rsid w:val="00270FE9"/>
    <w:rsid w:val="0027424D"/>
    <w:rsid w:val="00282917"/>
    <w:rsid w:val="002930B8"/>
    <w:rsid w:val="002E1650"/>
    <w:rsid w:val="002E646B"/>
    <w:rsid w:val="002F11B3"/>
    <w:rsid w:val="002F6EC6"/>
    <w:rsid w:val="002F6FB0"/>
    <w:rsid w:val="0032344F"/>
    <w:rsid w:val="00326523"/>
    <w:rsid w:val="00342F88"/>
    <w:rsid w:val="00360AB9"/>
    <w:rsid w:val="003639FF"/>
    <w:rsid w:val="00373329"/>
    <w:rsid w:val="0038084D"/>
    <w:rsid w:val="003905B5"/>
    <w:rsid w:val="003911D1"/>
    <w:rsid w:val="00394C4F"/>
    <w:rsid w:val="003A2C6C"/>
    <w:rsid w:val="003A5170"/>
    <w:rsid w:val="003A7AE7"/>
    <w:rsid w:val="003B36E7"/>
    <w:rsid w:val="003B599F"/>
    <w:rsid w:val="003B685B"/>
    <w:rsid w:val="003C0E0F"/>
    <w:rsid w:val="003C6B6E"/>
    <w:rsid w:val="003D48FF"/>
    <w:rsid w:val="003E34AD"/>
    <w:rsid w:val="00400DB9"/>
    <w:rsid w:val="00402760"/>
    <w:rsid w:val="00404F40"/>
    <w:rsid w:val="00404F5A"/>
    <w:rsid w:val="0040562E"/>
    <w:rsid w:val="00411B25"/>
    <w:rsid w:val="004241BD"/>
    <w:rsid w:val="0042452B"/>
    <w:rsid w:val="004261D4"/>
    <w:rsid w:val="00431413"/>
    <w:rsid w:val="004502AF"/>
    <w:rsid w:val="00453119"/>
    <w:rsid w:val="00455482"/>
    <w:rsid w:val="00460387"/>
    <w:rsid w:val="00462500"/>
    <w:rsid w:val="004708D3"/>
    <w:rsid w:val="00471362"/>
    <w:rsid w:val="00482C91"/>
    <w:rsid w:val="00495F07"/>
    <w:rsid w:val="004A70DC"/>
    <w:rsid w:val="004B2412"/>
    <w:rsid w:val="004B25EB"/>
    <w:rsid w:val="004C065E"/>
    <w:rsid w:val="004D6F9F"/>
    <w:rsid w:val="004D759F"/>
    <w:rsid w:val="004E2293"/>
    <w:rsid w:val="004E6129"/>
    <w:rsid w:val="004F1612"/>
    <w:rsid w:val="004F4F4C"/>
    <w:rsid w:val="00502086"/>
    <w:rsid w:val="00511475"/>
    <w:rsid w:val="005228EC"/>
    <w:rsid w:val="0052646B"/>
    <w:rsid w:val="0053411E"/>
    <w:rsid w:val="00534B9E"/>
    <w:rsid w:val="00546458"/>
    <w:rsid w:val="00547F49"/>
    <w:rsid w:val="00555073"/>
    <w:rsid w:val="00556901"/>
    <w:rsid w:val="0057061B"/>
    <w:rsid w:val="00571245"/>
    <w:rsid w:val="005723EA"/>
    <w:rsid w:val="00580B81"/>
    <w:rsid w:val="00582688"/>
    <w:rsid w:val="00583940"/>
    <w:rsid w:val="00590E2E"/>
    <w:rsid w:val="005938D6"/>
    <w:rsid w:val="005A0826"/>
    <w:rsid w:val="005A52D9"/>
    <w:rsid w:val="005A62F6"/>
    <w:rsid w:val="005B2CCB"/>
    <w:rsid w:val="005B5A65"/>
    <w:rsid w:val="005C5B2D"/>
    <w:rsid w:val="005C7579"/>
    <w:rsid w:val="005C7B16"/>
    <w:rsid w:val="005D071F"/>
    <w:rsid w:val="005D078B"/>
    <w:rsid w:val="005E3343"/>
    <w:rsid w:val="005E4F0B"/>
    <w:rsid w:val="005E5780"/>
    <w:rsid w:val="005E67CC"/>
    <w:rsid w:val="005E6823"/>
    <w:rsid w:val="005F2EDC"/>
    <w:rsid w:val="00600394"/>
    <w:rsid w:val="00602FB6"/>
    <w:rsid w:val="00631E65"/>
    <w:rsid w:val="006536B6"/>
    <w:rsid w:val="00653F0C"/>
    <w:rsid w:val="00656ABD"/>
    <w:rsid w:val="00666271"/>
    <w:rsid w:val="00666BC6"/>
    <w:rsid w:val="00680BEF"/>
    <w:rsid w:val="00685270"/>
    <w:rsid w:val="00685CB1"/>
    <w:rsid w:val="006A556B"/>
    <w:rsid w:val="006B1A8B"/>
    <w:rsid w:val="006B54C0"/>
    <w:rsid w:val="006C4772"/>
    <w:rsid w:val="006C49F0"/>
    <w:rsid w:val="006D383E"/>
    <w:rsid w:val="006D4611"/>
    <w:rsid w:val="006E53E8"/>
    <w:rsid w:val="006E5FC4"/>
    <w:rsid w:val="006F093F"/>
    <w:rsid w:val="006F3637"/>
    <w:rsid w:val="006F5AC4"/>
    <w:rsid w:val="00707DD4"/>
    <w:rsid w:val="00710AE2"/>
    <w:rsid w:val="007229D3"/>
    <w:rsid w:val="00724144"/>
    <w:rsid w:val="0073077E"/>
    <w:rsid w:val="00734D4E"/>
    <w:rsid w:val="007415F4"/>
    <w:rsid w:val="0074245A"/>
    <w:rsid w:val="0074320F"/>
    <w:rsid w:val="00746093"/>
    <w:rsid w:val="007504FA"/>
    <w:rsid w:val="0075139F"/>
    <w:rsid w:val="00767169"/>
    <w:rsid w:val="00774408"/>
    <w:rsid w:val="00780013"/>
    <w:rsid w:val="007919A5"/>
    <w:rsid w:val="00792784"/>
    <w:rsid w:val="007A2808"/>
    <w:rsid w:val="007B103D"/>
    <w:rsid w:val="007E1860"/>
    <w:rsid w:val="007E749B"/>
    <w:rsid w:val="007E767F"/>
    <w:rsid w:val="007F13C8"/>
    <w:rsid w:val="007F435F"/>
    <w:rsid w:val="007F5D98"/>
    <w:rsid w:val="007F72A1"/>
    <w:rsid w:val="00801964"/>
    <w:rsid w:val="008059E0"/>
    <w:rsid w:val="00820441"/>
    <w:rsid w:val="008413CC"/>
    <w:rsid w:val="0084381E"/>
    <w:rsid w:val="00845187"/>
    <w:rsid w:val="00852BF6"/>
    <w:rsid w:val="008541CA"/>
    <w:rsid w:val="00894EA4"/>
    <w:rsid w:val="008A70DB"/>
    <w:rsid w:val="008C5579"/>
    <w:rsid w:val="008D2216"/>
    <w:rsid w:val="008D6103"/>
    <w:rsid w:val="008D7D99"/>
    <w:rsid w:val="008E2FF4"/>
    <w:rsid w:val="008E528D"/>
    <w:rsid w:val="009109BA"/>
    <w:rsid w:val="00912CA0"/>
    <w:rsid w:val="009308D8"/>
    <w:rsid w:val="00934C6B"/>
    <w:rsid w:val="00940628"/>
    <w:rsid w:val="009415A5"/>
    <w:rsid w:val="0095137C"/>
    <w:rsid w:val="009532A6"/>
    <w:rsid w:val="00963123"/>
    <w:rsid w:val="0097437E"/>
    <w:rsid w:val="009747D5"/>
    <w:rsid w:val="009834E0"/>
    <w:rsid w:val="00983995"/>
    <w:rsid w:val="009863E1"/>
    <w:rsid w:val="00992D26"/>
    <w:rsid w:val="009A7275"/>
    <w:rsid w:val="009A74BE"/>
    <w:rsid w:val="009B3D02"/>
    <w:rsid w:val="009B44BB"/>
    <w:rsid w:val="009B4B5D"/>
    <w:rsid w:val="009C0D19"/>
    <w:rsid w:val="009D372B"/>
    <w:rsid w:val="009D38E8"/>
    <w:rsid w:val="009E1EDB"/>
    <w:rsid w:val="009E3AC9"/>
    <w:rsid w:val="009E3E75"/>
    <w:rsid w:val="009E6C84"/>
    <w:rsid w:val="009F7650"/>
    <w:rsid w:val="00A07F31"/>
    <w:rsid w:val="00A33F90"/>
    <w:rsid w:val="00A348E3"/>
    <w:rsid w:val="00A36028"/>
    <w:rsid w:val="00A37158"/>
    <w:rsid w:val="00A37471"/>
    <w:rsid w:val="00A376CE"/>
    <w:rsid w:val="00A61CC8"/>
    <w:rsid w:val="00A61FEB"/>
    <w:rsid w:val="00A731A4"/>
    <w:rsid w:val="00A7321A"/>
    <w:rsid w:val="00A92CBB"/>
    <w:rsid w:val="00A9541B"/>
    <w:rsid w:val="00AA5C4B"/>
    <w:rsid w:val="00AB2080"/>
    <w:rsid w:val="00AD11E8"/>
    <w:rsid w:val="00AD3896"/>
    <w:rsid w:val="00AD72BD"/>
    <w:rsid w:val="00AE204E"/>
    <w:rsid w:val="00AE25C2"/>
    <w:rsid w:val="00AF06D2"/>
    <w:rsid w:val="00AF198A"/>
    <w:rsid w:val="00AF1DD2"/>
    <w:rsid w:val="00AF5A36"/>
    <w:rsid w:val="00AF5CF0"/>
    <w:rsid w:val="00B02EB0"/>
    <w:rsid w:val="00B0436C"/>
    <w:rsid w:val="00B10E61"/>
    <w:rsid w:val="00B11304"/>
    <w:rsid w:val="00B23AE7"/>
    <w:rsid w:val="00B61CBD"/>
    <w:rsid w:val="00B7375A"/>
    <w:rsid w:val="00B73999"/>
    <w:rsid w:val="00B73A81"/>
    <w:rsid w:val="00B8015D"/>
    <w:rsid w:val="00B84BB1"/>
    <w:rsid w:val="00B85B61"/>
    <w:rsid w:val="00B87E93"/>
    <w:rsid w:val="00B92672"/>
    <w:rsid w:val="00B9710D"/>
    <w:rsid w:val="00BA3455"/>
    <w:rsid w:val="00BB15FC"/>
    <w:rsid w:val="00BC5EDE"/>
    <w:rsid w:val="00BC619D"/>
    <w:rsid w:val="00BE00B7"/>
    <w:rsid w:val="00BE1F11"/>
    <w:rsid w:val="00BE37C8"/>
    <w:rsid w:val="00C002F0"/>
    <w:rsid w:val="00C038CB"/>
    <w:rsid w:val="00C04ED2"/>
    <w:rsid w:val="00C14124"/>
    <w:rsid w:val="00C15159"/>
    <w:rsid w:val="00C20EA3"/>
    <w:rsid w:val="00C22827"/>
    <w:rsid w:val="00C22A5F"/>
    <w:rsid w:val="00C25F1B"/>
    <w:rsid w:val="00C43B50"/>
    <w:rsid w:val="00C5334F"/>
    <w:rsid w:val="00C55C5C"/>
    <w:rsid w:val="00C55E90"/>
    <w:rsid w:val="00C578BB"/>
    <w:rsid w:val="00C57F4D"/>
    <w:rsid w:val="00C62F70"/>
    <w:rsid w:val="00C7020F"/>
    <w:rsid w:val="00C82694"/>
    <w:rsid w:val="00C871C1"/>
    <w:rsid w:val="00C904A8"/>
    <w:rsid w:val="00CB60A3"/>
    <w:rsid w:val="00CB69DA"/>
    <w:rsid w:val="00CC1165"/>
    <w:rsid w:val="00CD031D"/>
    <w:rsid w:val="00CD266D"/>
    <w:rsid w:val="00CE37F4"/>
    <w:rsid w:val="00CE6A87"/>
    <w:rsid w:val="00D262BE"/>
    <w:rsid w:val="00D404D1"/>
    <w:rsid w:val="00D4700D"/>
    <w:rsid w:val="00D56ECD"/>
    <w:rsid w:val="00D85D98"/>
    <w:rsid w:val="00D86C54"/>
    <w:rsid w:val="00D91740"/>
    <w:rsid w:val="00D9269B"/>
    <w:rsid w:val="00D933DD"/>
    <w:rsid w:val="00D937EB"/>
    <w:rsid w:val="00D95BC6"/>
    <w:rsid w:val="00D96B32"/>
    <w:rsid w:val="00D97A7E"/>
    <w:rsid w:val="00DA7732"/>
    <w:rsid w:val="00DB1B2D"/>
    <w:rsid w:val="00DB42FF"/>
    <w:rsid w:val="00DD4B54"/>
    <w:rsid w:val="00DD6F53"/>
    <w:rsid w:val="00DD7CAC"/>
    <w:rsid w:val="00DE1BAF"/>
    <w:rsid w:val="00DF1DFD"/>
    <w:rsid w:val="00E23EB5"/>
    <w:rsid w:val="00E31D4E"/>
    <w:rsid w:val="00E3377D"/>
    <w:rsid w:val="00E34BB8"/>
    <w:rsid w:val="00E418CF"/>
    <w:rsid w:val="00E56150"/>
    <w:rsid w:val="00E62522"/>
    <w:rsid w:val="00E84853"/>
    <w:rsid w:val="00E85CBF"/>
    <w:rsid w:val="00E86162"/>
    <w:rsid w:val="00E925C8"/>
    <w:rsid w:val="00E95245"/>
    <w:rsid w:val="00EA0E96"/>
    <w:rsid w:val="00EC0484"/>
    <w:rsid w:val="00EC3FDF"/>
    <w:rsid w:val="00ED4992"/>
    <w:rsid w:val="00EE1ABC"/>
    <w:rsid w:val="00F017A0"/>
    <w:rsid w:val="00F06994"/>
    <w:rsid w:val="00F30E63"/>
    <w:rsid w:val="00F349CF"/>
    <w:rsid w:val="00F4760A"/>
    <w:rsid w:val="00F860E4"/>
    <w:rsid w:val="00F87DEF"/>
    <w:rsid w:val="00F923DC"/>
    <w:rsid w:val="00F94E40"/>
    <w:rsid w:val="00FB2E88"/>
    <w:rsid w:val="00FB7057"/>
    <w:rsid w:val="00FF73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imes New Roman" w:hAnsi="Verdan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162"/>
    <w:pPr>
      <w:spacing w:line="260" w:lineRule="atLeast"/>
    </w:pPr>
    <w:rPr>
      <w:kern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27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7415F4"/>
    <w:rPr>
      <w:sz w:val="16"/>
      <w:szCs w:val="16"/>
    </w:rPr>
  </w:style>
  <w:style w:type="paragraph" w:styleId="CommentText">
    <w:name w:val="annotation text"/>
    <w:basedOn w:val="Normal"/>
    <w:link w:val="CommentTextChar"/>
    <w:uiPriority w:val="99"/>
    <w:unhideWhenUsed/>
    <w:rsid w:val="007415F4"/>
  </w:style>
  <w:style w:type="character" w:customStyle="1" w:styleId="CommentTextChar">
    <w:name w:val="Comment Text Char"/>
    <w:basedOn w:val="DefaultParagraphFont"/>
    <w:link w:val="CommentText"/>
    <w:uiPriority w:val="99"/>
    <w:rsid w:val="007415F4"/>
    <w:rPr>
      <w:kern w:val="10"/>
    </w:rPr>
  </w:style>
  <w:style w:type="paragraph" w:styleId="CommentSubject">
    <w:name w:val="annotation subject"/>
    <w:basedOn w:val="CommentText"/>
    <w:next w:val="CommentText"/>
    <w:link w:val="CommentSubjectChar"/>
    <w:uiPriority w:val="99"/>
    <w:semiHidden/>
    <w:unhideWhenUsed/>
    <w:rsid w:val="007415F4"/>
    <w:rPr>
      <w:b/>
      <w:bCs/>
    </w:rPr>
  </w:style>
  <w:style w:type="character" w:customStyle="1" w:styleId="CommentSubjectChar">
    <w:name w:val="Comment Subject Char"/>
    <w:basedOn w:val="CommentTextChar"/>
    <w:link w:val="CommentSubject"/>
    <w:uiPriority w:val="99"/>
    <w:semiHidden/>
    <w:rsid w:val="007415F4"/>
    <w:rPr>
      <w:b/>
      <w:bCs/>
      <w:kern w:val="10"/>
    </w:rPr>
  </w:style>
  <w:style w:type="paragraph" w:styleId="BalloonText">
    <w:name w:val="Balloon Text"/>
    <w:basedOn w:val="Normal"/>
    <w:link w:val="BalloonTextChar"/>
    <w:uiPriority w:val="99"/>
    <w:semiHidden/>
    <w:unhideWhenUsed/>
    <w:rsid w:val="007415F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15F4"/>
    <w:rPr>
      <w:rFonts w:ascii="Tahoma" w:hAnsi="Tahoma" w:cs="Tahoma"/>
      <w:kern w:val="10"/>
      <w:sz w:val="16"/>
      <w:szCs w:val="16"/>
    </w:rPr>
  </w:style>
  <w:style w:type="paragraph" w:styleId="Revision">
    <w:name w:val="Revision"/>
    <w:hidden/>
    <w:uiPriority w:val="99"/>
    <w:semiHidden/>
    <w:rsid w:val="00460387"/>
    <w:rPr>
      <w:kern w:val="10"/>
    </w:rPr>
  </w:style>
  <w:style w:type="paragraph" w:styleId="Header">
    <w:name w:val="header"/>
    <w:basedOn w:val="Normal"/>
    <w:link w:val="HeaderChar"/>
    <w:uiPriority w:val="99"/>
    <w:semiHidden/>
    <w:unhideWhenUsed/>
    <w:rsid w:val="00AD3896"/>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AD3896"/>
    <w:rPr>
      <w:kern w:val="10"/>
    </w:rPr>
  </w:style>
  <w:style w:type="paragraph" w:styleId="Footer">
    <w:name w:val="footer"/>
    <w:basedOn w:val="Normal"/>
    <w:link w:val="FooterChar"/>
    <w:uiPriority w:val="99"/>
    <w:unhideWhenUsed/>
    <w:rsid w:val="00AD3896"/>
    <w:pPr>
      <w:tabs>
        <w:tab w:val="center" w:pos="4536"/>
        <w:tab w:val="right" w:pos="9072"/>
      </w:tabs>
      <w:spacing w:line="240" w:lineRule="auto"/>
    </w:pPr>
  </w:style>
  <w:style w:type="character" w:customStyle="1" w:styleId="FooterChar">
    <w:name w:val="Footer Char"/>
    <w:basedOn w:val="DefaultParagraphFont"/>
    <w:link w:val="Footer"/>
    <w:uiPriority w:val="99"/>
    <w:rsid w:val="00AD3896"/>
    <w:rPr>
      <w:kern w:val="1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imes New Roman" w:hAnsi="Verdan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162"/>
    <w:pPr>
      <w:spacing w:line="260" w:lineRule="atLeast"/>
    </w:pPr>
    <w:rPr>
      <w:kern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27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7415F4"/>
    <w:rPr>
      <w:sz w:val="16"/>
      <w:szCs w:val="16"/>
    </w:rPr>
  </w:style>
  <w:style w:type="paragraph" w:styleId="CommentText">
    <w:name w:val="annotation text"/>
    <w:basedOn w:val="Normal"/>
    <w:link w:val="CommentTextChar"/>
    <w:uiPriority w:val="99"/>
    <w:unhideWhenUsed/>
    <w:rsid w:val="007415F4"/>
  </w:style>
  <w:style w:type="character" w:customStyle="1" w:styleId="CommentTextChar">
    <w:name w:val="Comment Text Char"/>
    <w:basedOn w:val="DefaultParagraphFont"/>
    <w:link w:val="CommentText"/>
    <w:uiPriority w:val="99"/>
    <w:rsid w:val="007415F4"/>
    <w:rPr>
      <w:kern w:val="10"/>
    </w:rPr>
  </w:style>
  <w:style w:type="paragraph" w:styleId="CommentSubject">
    <w:name w:val="annotation subject"/>
    <w:basedOn w:val="CommentText"/>
    <w:next w:val="CommentText"/>
    <w:link w:val="CommentSubjectChar"/>
    <w:uiPriority w:val="99"/>
    <w:semiHidden/>
    <w:unhideWhenUsed/>
    <w:rsid w:val="007415F4"/>
    <w:rPr>
      <w:b/>
      <w:bCs/>
    </w:rPr>
  </w:style>
  <w:style w:type="character" w:customStyle="1" w:styleId="CommentSubjectChar">
    <w:name w:val="Comment Subject Char"/>
    <w:basedOn w:val="CommentTextChar"/>
    <w:link w:val="CommentSubject"/>
    <w:uiPriority w:val="99"/>
    <w:semiHidden/>
    <w:rsid w:val="007415F4"/>
    <w:rPr>
      <w:b/>
      <w:bCs/>
      <w:kern w:val="10"/>
    </w:rPr>
  </w:style>
  <w:style w:type="paragraph" w:styleId="BalloonText">
    <w:name w:val="Balloon Text"/>
    <w:basedOn w:val="Normal"/>
    <w:link w:val="BalloonTextChar"/>
    <w:uiPriority w:val="99"/>
    <w:semiHidden/>
    <w:unhideWhenUsed/>
    <w:rsid w:val="007415F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15F4"/>
    <w:rPr>
      <w:rFonts w:ascii="Tahoma" w:hAnsi="Tahoma" w:cs="Tahoma"/>
      <w:kern w:val="10"/>
      <w:sz w:val="16"/>
      <w:szCs w:val="16"/>
    </w:rPr>
  </w:style>
  <w:style w:type="paragraph" w:styleId="Revision">
    <w:name w:val="Revision"/>
    <w:hidden/>
    <w:uiPriority w:val="99"/>
    <w:semiHidden/>
    <w:rsid w:val="00460387"/>
    <w:rPr>
      <w:kern w:val="10"/>
    </w:rPr>
  </w:style>
  <w:style w:type="paragraph" w:styleId="Header">
    <w:name w:val="header"/>
    <w:basedOn w:val="Normal"/>
    <w:link w:val="HeaderChar"/>
    <w:uiPriority w:val="99"/>
    <w:semiHidden/>
    <w:unhideWhenUsed/>
    <w:rsid w:val="00AD3896"/>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AD3896"/>
    <w:rPr>
      <w:kern w:val="10"/>
    </w:rPr>
  </w:style>
  <w:style w:type="paragraph" w:styleId="Footer">
    <w:name w:val="footer"/>
    <w:basedOn w:val="Normal"/>
    <w:link w:val="FooterChar"/>
    <w:uiPriority w:val="99"/>
    <w:unhideWhenUsed/>
    <w:rsid w:val="00AD3896"/>
    <w:pPr>
      <w:tabs>
        <w:tab w:val="center" w:pos="4536"/>
        <w:tab w:val="right" w:pos="9072"/>
      </w:tabs>
      <w:spacing w:line="240" w:lineRule="auto"/>
    </w:pPr>
  </w:style>
  <w:style w:type="character" w:customStyle="1" w:styleId="FooterChar">
    <w:name w:val="Footer Char"/>
    <w:basedOn w:val="DefaultParagraphFont"/>
    <w:link w:val="Footer"/>
    <w:uiPriority w:val="99"/>
    <w:rsid w:val="00AD3896"/>
    <w:rPr>
      <w:kern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369669">
      <w:bodyDiv w:val="1"/>
      <w:marLeft w:val="0"/>
      <w:marRight w:val="0"/>
      <w:marTop w:val="0"/>
      <w:marBottom w:val="0"/>
      <w:divBdr>
        <w:top w:val="none" w:sz="0" w:space="0" w:color="auto"/>
        <w:left w:val="none" w:sz="0" w:space="0" w:color="auto"/>
        <w:bottom w:val="none" w:sz="0" w:space="0" w:color="auto"/>
        <w:right w:val="none" w:sz="0" w:space="0" w:color="auto"/>
      </w:divBdr>
    </w:div>
    <w:div w:id="401223791">
      <w:bodyDiv w:val="1"/>
      <w:marLeft w:val="0"/>
      <w:marRight w:val="0"/>
      <w:marTop w:val="0"/>
      <w:marBottom w:val="0"/>
      <w:divBdr>
        <w:top w:val="none" w:sz="0" w:space="0" w:color="auto"/>
        <w:left w:val="none" w:sz="0" w:space="0" w:color="auto"/>
        <w:bottom w:val="none" w:sz="0" w:space="0" w:color="auto"/>
        <w:right w:val="none" w:sz="0" w:space="0" w:color="auto"/>
      </w:divBdr>
    </w:div>
    <w:div w:id="1046175002">
      <w:bodyDiv w:val="1"/>
      <w:marLeft w:val="0"/>
      <w:marRight w:val="0"/>
      <w:marTop w:val="0"/>
      <w:marBottom w:val="0"/>
      <w:divBdr>
        <w:top w:val="none" w:sz="0" w:space="0" w:color="auto"/>
        <w:left w:val="none" w:sz="0" w:space="0" w:color="auto"/>
        <w:bottom w:val="none" w:sz="0" w:space="0" w:color="auto"/>
        <w:right w:val="none" w:sz="0" w:space="0" w:color="auto"/>
      </w:divBdr>
    </w:div>
    <w:div w:id="163178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413A85-309B-4925-8B18-E759A751E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2565</Words>
  <Characters>14626</Characters>
  <Application>Microsoft Office Word</Application>
  <DocSecurity>0</DocSecurity>
  <Lines>121</Lines>
  <Paragraphs>34</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Tytuł</vt:lpstr>
      </vt:variant>
      <vt:variant>
        <vt:i4>1</vt:i4>
      </vt:variant>
    </vt:vector>
  </HeadingPairs>
  <TitlesOfParts>
    <vt:vector size="4" baseType="lpstr">
      <vt:lpstr/>
      <vt:lpstr/>
      <vt:lpstr/>
      <vt:lpstr/>
    </vt:vector>
  </TitlesOfParts>
  <Company>BaFin</Company>
  <LinksUpToDate>false</LinksUpToDate>
  <CharactersWithSpaces>17157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Silke Brueggemann</dc:creator>
  <cp:lastModifiedBy>Ivana Sivric</cp:lastModifiedBy>
  <cp:revision>5</cp:revision>
  <cp:lastPrinted>2014-04-02T07:24:00Z</cp:lastPrinted>
  <dcterms:created xsi:type="dcterms:W3CDTF">2015-06-29T10:44:00Z</dcterms:created>
  <dcterms:modified xsi:type="dcterms:W3CDTF">2015-06-30T09:57:00Z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-660712164</vt:i4>
  </property>
  <property fmtid="{D5CDD505-2E9C-101B-9397-08002B2CF9AE}" pid="4" name="_EmailSubject">
    <vt:lpwstr>files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ReviewingToolsShownOnce">
    <vt:lpwstr/>
  </property>
</Properties>
</file>